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3638" w14:textId="77777777" w:rsidR="00B76756" w:rsidRPr="008A5903" w:rsidRDefault="00B76756" w:rsidP="004613A1">
      <w:pPr>
        <w:rPr>
          <w:color w:val="FF0000"/>
        </w:rPr>
      </w:pPr>
      <w:bookmarkStart w:id="0" w:name="_heading=h.30j0zll" w:colFirst="0" w:colLast="0"/>
      <w:bookmarkEnd w:id="0"/>
    </w:p>
    <w:tbl>
      <w:tblPr>
        <w:tblStyle w:val="a3"/>
        <w:tblW w:w="87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615"/>
        <w:gridCol w:w="1553"/>
      </w:tblGrid>
      <w:tr w:rsidR="00B76756" w:rsidRPr="00EE40C9" w14:paraId="5B4B9BE9" w14:textId="77777777">
        <w:tc>
          <w:tcPr>
            <w:tcW w:w="540" w:type="dxa"/>
            <w:vAlign w:val="center"/>
          </w:tcPr>
          <w:p w14:paraId="1B11E5C7" w14:textId="77777777" w:rsidR="00B76756" w:rsidRDefault="00B76756" w:rsidP="004613A1">
            <w:pPr>
              <w:pStyle w:val="Rubrik2"/>
              <w:spacing w:before="144" w:after="14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615" w:type="dxa"/>
            <w:vAlign w:val="center"/>
          </w:tcPr>
          <w:p w14:paraId="18A8B845" w14:textId="6BC8B680" w:rsidR="00B76756" w:rsidRPr="00EE40C9" w:rsidRDefault="00E171F8" w:rsidP="004613A1">
            <w:pPr>
              <w:spacing w:before="144" w:after="144"/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  <w:b/>
              </w:rPr>
              <w:t>Närvarande:</w:t>
            </w:r>
            <w:r w:rsidRPr="00EE40C9">
              <w:rPr>
                <w:rFonts w:ascii="Arial" w:eastAsia="Arial" w:hAnsi="Arial" w:cs="Arial"/>
              </w:rPr>
              <w:t xml:space="preserve"> Patrik Blomquist, Elisabet Holtz, Johan Larsson, Nina Karlstedt, Ylva Ericsson</w:t>
            </w:r>
            <w:r w:rsidR="00CB3958" w:rsidRPr="00EE40C9">
              <w:rPr>
                <w:rFonts w:ascii="Arial" w:eastAsia="Arial" w:hAnsi="Arial" w:cs="Arial"/>
              </w:rPr>
              <w:t xml:space="preserve">, </w:t>
            </w:r>
            <w:r w:rsidR="00554072" w:rsidRPr="00EE40C9">
              <w:rPr>
                <w:rFonts w:ascii="Arial" w:eastAsia="Arial" w:hAnsi="Arial" w:cs="Arial"/>
              </w:rPr>
              <w:t xml:space="preserve">Ingela </w:t>
            </w:r>
            <w:proofErr w:type="gramStart"/>
            <w:r w:rsidR="00554072" w:rsidRPr="00EE40C9">
              <w:rPr>
                <w:rFonts w:ascii="Arial" w:eastAsia="Arial" w:hAnsi="Arial" w:cs="Arial"/>
              </w:rPr>
              <w:t>Dahlén</w:t>
            </w:r>
            <w:r w:rsidR="004C29B9" w:rsidRPr="00EE40C9">
              <w:rPr>
                <w:rFonts w:ascii="Arial" w:eastAsia="Arial" w:hAnsi="Arial" w:cs="Arial"/>
              </w:rPr>
              <w:t>, ,</w:t>
            </w:r>
            <w:proofErr w:type="gramEnd"/>
            <w:r w:rsidR="00E841A9" w:rsidRPr="00EE40C9">
              <w:rPr>
                <w:rFonts w:ascii="Arial" w:eastAsia="Arial" w:hAnsi="Arial" w:cs="Arial"/>
              </w:rPr>
              <w:t xml:space="preserve"> Susanne Gren,</w:t>
            </w:r>
            <w:r w:rsidR="00DD3E18" w:rsidRPr="00EE40C9">
              <w:rPr>
                <w:rFonts w:ascii="Arial" w:eastAsia="Arial" w:hAnsi="Arial" w:cs="Arial"/>
              </w:rPr>
              <w:t xml:space="preserve"> Johan Claesson,</w:t>
            </w:r>
          </w:p>
          <w:p w14:paraId="1BB1F2A7" w14:textId="77777777" w:rsidR="00B76756" w:rsidRPr="00EE40C9" w:rsidRDefault="00CB3958" w:rsidP="004613A1">
            <w:pPr>
              <w:spacing w:before="144" w:after="144"/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  <w:b/>
              </w:rPr>
              <w:t>Adjungerad</w:t>
            </w:r>
            <w:r w:rsidR="00E171F8" w:rsidRPr="00EE40C9">
              <w:rPr>
                <w:rFonts w:ascii="Arial" w:eastAsia="Arial" w:hAnsi="Arial" w:cs="Arial"/>
                <w:b/>
              </w:rPr>
              <w:t>:</w:t>
            </w:r>
            <w:r w:rsidRPr="00EE40C9">
              <w:rPr>
                <w:rFonts w:ascii="Arial" w:eastAsia="Arial" w:hAnsi="Arial" w:cs="Arial"/>
                <w:bCs/>
              </w:rPr>
              <w:t xml:space="preserve"> Mikael Holmlund</w:t>
            </w:r>
          </w:p>
          <w:p w14:paraId="14B6C45E" w14:textId="7953C211" w:rsidR="00B76756" w:rsidRPr="00EE40C9" w:rsidRDefault="00E171F8" w:rsidP="004613A1">
            <w:pPr>
              <w:spacing w:before="144" w:after="144"/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  <w:b/>
              </w:rPr>
              <w:t>Frånvarande:</w:t>
            </w:r>
            <w:r w:rsidRPr="00EE40C9">
              <w:rPr>
                <w:rFonts w:ascii="Arial" w:eastAsia="Arial" w:hAnsi="Arial" w:cs="Arial"/>
              </w:rPr>
              <w:t xml:space="preserve"> </w:t>
            </w:r>
            <w:r w:rsidR="00E841A9" w:rsidRPr="00EE40C9">
              <w:rPr>
                <w:rFonts w:ascii="Arial" w:eastAsia="Arial" w:hAnsi="Arial" w:cs="Arial"/>
              </w:rPr>
              <w:t>Henrik Engberg</w:t>
            </w:r>
            <w:r w:rsidR="00B85FF8" w:rsidRPr="00EE40C9">
              <w:rPr>
                <w:rFonts w:ascii="Arial" w:eastAsia="Arial" w:hAnsi="Arial" w:cs="Arial"/>
              </w:rPr>
              <w:t>, Py Dalaryd</w:t>
            </w:r>
          </w:p>
        </w:tc>
        <w:tc>
          <w:tcPr>
            <w:tcW w:w="1553" w:type="dxa"/>
            <w:vAlign w:val="center"/>
          </w:tcPr>
          <w:p w14:paraId="4297F981" w14:textId="77777777" w:rsidR="00B76756" w:rsidRPr="00EE40C9" w:rsidRDefault="00B76756" w:rsidP="004613A1">
            <w:pPr>
              <w:spacing w:before="144" w:after="144"/>
              <w:rPr>
                <w:rFonts w:ascii="Arial" w:eastAsia="Arial" w:hAnsi="Arial" w:cs="Arial"/>
                <w:b/>
              </w:rPr>
            </w:pPr>
          </w:p>
        </w:tc>
      </w:tr>
      <w:tr w:rsidR="00B76756" w:rsidRPr="00EE40C9" w14:paraId="171DC226" w14:textId="77777777">
        <w:tc>
          <w:tcPr>
            <w:tcW w:w="540" w:type="dxa"/>
            <w:vAlign w:val="center"/>
          </w:tcPr>
          <w:p w14:paraId="7EA90F82" w14:textId="77777777" w:rsidR="00B76756" w:rsidRPr="00EE40C9" w:rsidRDefault="00E171F8" w:rsidP="004613A1">
            <w:pPr>
              <w:pStyle w:val="Rubrik2"/>
              <w:spacing w:before="144" w:after="144"/>
              <w:rPr>
                <w:rFonts w:ascii="Arial" w:eastAsia="Arial" w:hAnsi="Arial" w:cs="Arial"/>
                <w:sz w:val="20"/>
              </w:rPr>
            </w:pPr>
            <w:r w:rsidRPr="00EE40C9">
              <w:rPr>
                <w:rFonts w:ascii="Arial" w:eastAsia="Arial" w:hAnsi="Arial" w:cs="Arial"/>
                <w:sz w:val="20"/>
              </w:rPr>
              <w:t>Nr</w:t>
            </w:r>
          </w:p>
        </w:tc>
        <w:tc>
          <w:tcPr>
            <w:tcW w:w="6615" w:type="dxa"/>
            <w:vAlign w:val="center"/>
          </w:tcPr>
          <w:p w14:paraId="36C4F493" w14:textId="77777777" w:rsidR="00B76756" w:rsidRPr="00EE40C9" w:rsidRDefault="00B76756" w:rsidP="004613A1">
            <w:pPr>
              <w:spacing w:before="144" w:after="144"/>
              <w:rPr>
                <w:rFonts w:ascii="Arial" w:eastAsia="Arial" w:hAnsi="Arial" w:cs="Arial"/>
                <w:b/>
              </w:rPr>
            </w:pPr>
          </w:p>
        </w:tc>
        <w:tc>
          <w:tcPr>
            <w:tcW w:w="1553" w:type="dxa"/>
            <w:vAlign w:val="center"/>
          </w:tcPr>
          <w:p w14:paraId="3CE7791A" w14:textId="77777777" w:rsidR="00B76756" w:rsidRPr="00EE40C9" w:rsidRDefault="00E171F8" w:rsidP="004613A1">
            <w:pPr>
              <w:spacing w:before="144" w:after="144"/>
              <w:rPr>
                <w:rFonts w:ascii="Arial" w:eastAsia="Arial" w:hAnsi="Arial" w:cs="Arial"/>
                <w:b/>
              </w:rPr>
            </w:pPr>
            <w:r w:rsidRPr="00EE40C9">
              <w:rPr>
                <w:rFonts w:ascii="Arial" w:eastAsia="Arial" w:hAnsi="Arial" w:cs="Arial"/>
                <w:b/>
              </w:rPr>
              <w:t>Klart senast; verkställs av; bilaga</w:t>
            </w:r>
          </w:p>
        </w:tc>
      </w:tr>
      <w:tr w:rsidR="00B76756" w:rsidRPr="00EE40C9" w14:paraId="42FF404D" w14:textId="77777777">
        <w:tc>
          <w:tcPr>
            <w:tcW w:w="540" w:type="dxa"/>
          </w:tcPr>
          <w:p w14:paraId="6BADEE44" w14:textId="77777777" w:rsidR="00B76756" w:rsidRPr="00EE40C9" w:rsidRDefault="00E171F8" w:rsidP="004613A1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 w:rsidRPr="00EE40C9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6615" w:type="dxa"/>
          </w:tcPr>
          <w:p w14:paraId="0A9A84F7" w14:textId="77777777" w:rsidR="00B76756" w:rsidRPr="00EE40C9" w:rsidRDefault="00E171F8" w:rsidP="004613A1">
            <w:pPr>
              <w:spacing w:before="144" w:after="144"/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  <w:b/>
              </w:rPr>
              <w:t xml:space="preserve">Mötet öppnades </w:t>
            </w:r>
            <w:r w:rsidRPr="00EE40C9">
              <w:rPr>
                <w:rFonts w:ascii="Arial" w:eastAsia="Arial" w:hAnsi="Arial" w:cs="Arial"/>
              </w:rPr>
              <w:t>av Patrik Blomquist</w:t>
            </w:r>
          </w:p>
        </w:tc>
        <w:tc>
          <w:tcPr>
            <w:tcW w:w="1553" w:type="dxa"/>
          </w:tcPr>
          <w:p w14:paraId="64EBBEB0" w14:textId="77777777" w:rsidR="00B76756" w:rsidRPr="00EE40C9" w:rsidRDefault="00B76756" w:rsidP="004613A1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B76756" w:rsidRPr="00EE40C9" w14:paraId="6D7C8C30" w14:textId="77777777">
        <w:tc>
          <w:tcPr>
            <w:tcW w:w="540" w:type="dxa"/>
          </w:tcPr>
          <w:p w14:paraId="5552A60F" w14:textId="77777777" w:rsidR="00B76756" w:rsidRPr="00EE40C9" w:rsidRDefault="00E171F8" w:rsidP="004613A1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 w:rsidRPr="00EE40C9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6615" w:type="dxa"/>
          </w:tcPr>
          <w:p w14:paraId="5EB9705A" w14:textId="77777777" w:rsidR="00B76756" w:rsidRPr="00EE40C9" w:rsidRDefault="00E171F8" w:rsidP="004613A1">
            <w:pPr>
              <w:spacing w:before="144" w:after="144"/>
              <w:rPr>
                <w:rFonts w:ascii="Arial" w:eastAsia="Arial" w:hAnsi="Arial" w:cs="Arial"/>
                <w:b/>
              </w:rPr>
            </w:pPr>
            <w:r w:rsidRPr="00EE40C9">
              <w:rPr>
                <w:rFonts w:ascii="Arial" w:eastAsia="Arial" w:hAnsi="Arial" w:cs="Arial"/>
                <w:b/>
              </w:rPr>
              <w:t>Val av sekreterare och justerare för mötet</w:t>
            </w:r>
          </w:p>
          <w:p w14:paraId="318DF895" w14:textId="74910704" w:rsidR="00B76756" w:rsidRPr="00EE40C9" w:rsidRDefault="00E171F8" w:rsidP="004D5271">
            <w:pPr>
              <w:spacing w:before="144" w:after="144"/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 xml:space="preserve">Sekreterare: </w:t>
            </w:r>
            <w:r w:rsidR="00E841A9" w:rsidRPr="00EE40C9">
              <w:rPr>
                <w:rFonts w:ascii="Arial" w:eastAsia="Arial" w:hAnsi="Arial" w:cs="Arial"/>
              </w:rPr>
              <w:t>Johan Larsson</w:t>
            </w:r>
            <w:r w:rsidR="00DD3E18" w:rsidRPr="00EE40C9">
              <w:rPr>
                <w:rFonts w:ascii="Arial" w:eastAsia="Arial" w:hAnsi="Arial" w:cs="Arial"/>
              </w:rPr>
              <w:t xml:space="preserve"> </w:t>
            </w:r>
            <w:r w:rsidRPr="00EE40C9">
              <w:rPr>
                <w:rFonts w:ascii="Arial" w:eastAsia="Arial" w:hAnsi="Arial" w:cs="Arial"/>
              </w:rPr>
              <w:t xml:space="preserve">Justerare: </w:t>
            </w:r>
            <w:r w:rsidR="004D5271" w:rsidRPr="00EE40C9">
              <w:rPr>
                <w:rFonts w:ascii="Arial" w:eastAsia="Arial" w:hAnsi="Arial" w:cs="Arial"/>
              </w:rPr>
              <w:t>Ingela Dahlén och Elisabet Holtz</w:t>
            </w:r>
          </w:p>
        </w:tc>
        <w:tc>
          <w:tcPr>
            <w:tcW w:w="1553" w:type="dxa"/>
          </w:tcPr>
          <w:p w14:paraId="2E8633C3" w14:textId="77777777" w:rsidR="00B76756" w:rsidRPr="00EE40C9" w:rsidRDefault="00B76756" w:rsidP="004613A1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B76756" w:rsidRPr="00EE40C9" w14:paraId="79D456B5" w14:textId="77777777">
        <w:tc>
          <w:tcPr>
            <w:tcW w:w="540" w:type="dxa"/>
          </w:tcPr>
          <w:p w14:paraId="5E1B1129" w14:textId="77777777" w:rsidR="00B76756" w:rsidRPr="00EE40C9" w:rsidRDefault="00CB3958" w:rsidP="004613A1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 w:rsidRPr="00EE40C9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6615" w:type="dxa"/>
          </w:tcPr>
          <w:p w14:paraId="4F6E3852" w14:textId="77777777" w:rsidR="00B76756" w:rsidRPr="00EE40C9" w:rsidRDefault="00E171F8" w:rsidP="004613A1">
            <w:pPr>
              <w:spacing w:before="144" w:after="144"/>
              <w:rPr>
                <w:rFonts w:ascii="Arial" w:eastAsia="Arial" w:hAnsi="Arial" w:cs="Arial"/>
                <w:b/>
              </w:rPr>
            </w:pPr>
            <w:r w:rsidRPr="00EE40C9">
              <w:rPr>
                <w:rFonts w:ascii="Arial" w:eastAsia="Arial" w:hAnsi="Arial" w:cs="Arial"/>
                <w:b/>
              </w:rPr>
              <w:t xml:space="preserve">Föregående mötesprotokoll </w:t>
            </w:r>
          </w:p>
          <w:p w14:paraId="4F80A8D1" w14:textId="631CEDA0" w:rsidR="00DD3E18" w:rsidRPr="00EE40C9" w:rsidRDefault="00711FF1" w:rsidP="00DD3E18">
            <w:pPr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 xml:space="preserve">Protokollen </w:t>
            </w:r>
            <w:r w:rsidR="00E841A9" w:rsidRPr="00EE40C9">
              <w:rPr>
                <w:rFonts w:ascii="Arial" w:eastAsia="Arial" w:hAnsi="Arial" w:cs="Arial"/>
              </w:rPr>
              <w:t>saknas vi eftersöker dem för underskrift.</w:t>
            </w:r>
            <w:r w:rsidR="002E3C99" w:rsidRPr="00EE40C9">
              <w:rPr>
                <w:rFonts w:ascii="Arial" w:eastAsia="Arial" w:hAnsi="Arial" w:cs="Arial"/>
              </w:rPr>
              <w:t xml:space="preserve"> Patrik skulle återkomma o</w:t>
            </w:r>
            <w:r w:rsidR="00B85FF8" w:rsidRPr="00EE40C9">
              <w:rPr>
                <w:rFonts w:ascii="Arial" w:eastAsia="Arial" w:hAnsi="Arial" w:cs="Arial"/>
              </w:rPr>
              <w:t>m</w:t>
            </w:r>
            <w:r w:rsidR="002E3C99" w:rsidRPr="00EE40C9">
              <w:rPr>
                <w:rFonts w:ascii="Arial" w:eastAsia="Arial" w:hAnsi="Arial" w:cs="Arial"/>
              </w:rPr>
              <w:t xml:space="preserve"> vilka som saknas. Det senaste från november 2020 saknas inte!</w:t>
            </w:r>
          </w:p>
          <w:p w14:paraId="7B879855" w14:textId="081ECC69" w:rsidR="00CB3958" w:rsidRPr="00EE40C9" w:rsidRDefault="007609E0" w:rsidP="007609E0">
            <w:pPr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1553" w:type="dxa"/>
          </w:tcPr>
          <w:p w14:paraId="1BEBFD2D" w14:textId="77777777" w:rsidR="00B76756" w:rsidRPr="00EE40C9" w:rsidRDefault="00B76756" w:rsidP="004613A1">
            <w:pPr>
              <w:rPr>
                <w:rFonts w:ascii="Arial" w:eastAsia="Arial" w:hAnsi="Arial" w:cs="Arial"/>
              </w:rPr>
            </w:pPr>
          </w:p>
          <w:p w14:paraId="185FC1A6" w14:textId="77777777" w:rsidR="007609E0" w:rsidRPr="00EE40C9" w:rsidRDefault="007609E0" w:rsidP="004613A1">
            <w:pPr>
              <w:rPr>
                <w:rFonts w:ascii="Arial" w:eastAsia="Arial" w:hAnsi="Arial" w:cs="Arial"/>
              </w:rPr>
            </w:pPr>
          </w:p>
          <w:p w14:paraId="364C0907" w14:textId="77777777" w:rsidR="00512902" w:rsidRPr="00EE40C9" w:rsidRDefault="00512902" w:rsidP="004613A1">
            <w:pPr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 xml:space="preserve">Snarast </w:t>
            </w:r>
          </w:p>
          <w:p w14:paraId="4FDA03E5" w14:textId="77777777" w:rsidR="00B76756" w:rsidRPr="00EE40C9" w:rsidRDefault="00B76756" w:rsidP="00512902">
            <w:pPr>
              <w:rPr>
                <w:rFonts w:ascii="Arial" w:eastAsia="Arial" w:hAnsi="Arial" w:cs="Arial"/>
              </w:rPr>
            </w:pPr>
          </w:p>
        </w:tc>
      </w:tr>
      <w:tr w:rsidR="00B76756" w:rsidRPr="00EE40C9" w14:paraId="3FDC7A4A" w14:textId="77777777">
        <w:trPr>
          <w:trHeight w:val="520"/>
        </w:trPr>
        <w:tc>
          <w:tcPr>
            <w:tcW w:w="540" w:type="dxa"/>
          </w:tcPr>
          <w:p w14:paraId="620F5AE2" w14:textId="77777777" w:rsidR="00B76756" w:rsidRPr="00EE40C9" w:rsidRDefault="00CB3958" w:rsidP="004613A1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 w:rsidRPr="00EE40C9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6615" w:type="dxa"/>
          </w:tcPr>
          <w:p w14:paraId="021E7722" w14:textId="77777777" w:rsidR="00B76756" w:rsidRPr="00EE40C9" w:rsidRDefault="00E171F8" w:rsidP="004613A1">
            <w:pPr>
              <w:spacing w:before="144" w:after="144"/>
              <w:rPr>
                <w:rFonts w:ascii="Arial" w:eastAsia="Arial" w:hAnsi="Arial" w:cs="Arial"/>
                <w:b/>
              </w:rPr>
            </w:pPr>
            <w:r w:rsidRPr="00EE40C9">
              <w:rPr>
                <w:rFonts w:ascii="Arial" w:eastAsia="Arial" w:hAnsi="Arial" w:cs="Arial"/>
                <w:b/>
              </w:rPr>
              <w:t xml:space="preserve">Ekonomin </w:t>
            </w:r>
          </w:p>
          <w:p w14:paraId="65CCFD76" w14:textId="533FAF02" w:rsidR="00B76756" w:rsidRPr="00EE40C9" w:rsidRDefault="004613A1" w:rsidP="004613A1">
            <w:pPr>
              <w:spacing w:before="144" w:after="144"/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>Nina</w:t>
            </w:r>
            <w:r w:rsidR="00E171F8" w:rsidRPr="00EE40C9">
              <w:rPr>
                <w:rFonts w:ascii="Arial" w:eastAsia="Arial" w:hAnsi="Arial" w:cs="Arial"/>
              </w:rPr>
              <w:t xml:space="preserve"> redog</w:t>
            </w:r>
            <w:r w:rsidRPr="00EE40C9">
              <w:rPr>
                <w:rFonts w:ascii="Arial" w:eastAsia="Arial" w:hAnsi="Arial" w:cs="Arial"/>
              </w:rPr>
              <w:t>jorde</w:t>
            </w:r>
            <w:r w:rsidR="00E171F8" w:rsidRPr="00EE40C9">
              <w:rPr>
                <w:rFonts w:ascii="Arial" w:eastAsia="Arial" w:hAnsi="Arial" w:cs="Arial"/>
              </w:rPr>
              <w:t xml:space="preserve"> för ekonomin.</w:t>
            </w:r>
            <w:r w:rsidR="0023053A" w:rsidRPr="00EE40C9">
              <w:rPr>
                <w:rFonts w:ascii="Arial" w:eastAsia="Arial" w:hAnsi="Arial" w:cs="Arial"/>
              </w:rPr>
              <w:t xml:space="preserve"> </w:t>
            </w:r>
          </w:p>
          <w:p w14:paraId="4D29B1FF" w14:textId="7BDB00A2" w:rsidR="00E841A9" w:rsidRPr="00EE40C9" w:rsidRDefault="00E841A9" w:rsidP="004613A1">
            <w:pPr>
              <w:spacing w:before="144" w:after="144"/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>För 2020 gjordes en förlust på 352kkr. Nytt EK ca 1m kr.</w:t>
            </w:r>
          </w:p>
          <w:p w14:paraId="1BB452BF" w14:textId="71CCAFAA" w:rsidR="00E841A9" w:rsidRPr="00EE40C9" w:rsidRDefault="00E841A9" w:rsidP="004613A1">
            <w:pPr>
              <w:spacing w:before="144" w:after="144"/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 xml:space="preserve">Budget för 2021 diskuterades och underlag från grenarna kommer att begäras in. Många grenar har inte </w:t>
            </w:r>
            <w:r w:rsidR="002E3C99" w:rsidRPr="00EE40C9">
              <w:rPr>
                <w:rFonts w:ascii="Arial" w:eastAsia="Arial" w:hAnsi="Arial" w:cs="Arial"/>
              </w:rPr>
              <w:t>planerat året</w:t>
            </w:r>
            <w:r w:rsidRPr="00EE40C9">
              <w:rPr>
                <w:rFonts w:ascii="Arial" w:eastAsia="Arial" w:hAnsi="Arial" w:cs="Arial"/>
              </w:rPr>
              <w:t xml:space="preserve"> då pandemiläget fortfarande är oklart.</w:t>
            </w:r>
          </w:p>
          <w:p w14:paraId="042474DC" w14:textId="0AAD26A4" w:rsidR="00B76756" w:rsidRPr="00EE40C9" w:rsidRDefault="00E171F8" w:rsidP="004613A1">
            <w:pPr>
              <w:spacing w:before="144" w:after="144"/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 xml:space="preserve">Styrelsen </w:t>
            </w:r>
            <w:r w:rsidR="004613A1" w:rsidRPr="00EE40C9">
              <w:rPr>
                <w:rFonts w:ascii="Arial" w:eastAsia="Arial" w:hAnsi="Arial" w:cs="Arial"/>
              </w:rPr>
              <w:t>godkände</w:t>
            </w:r>
            <w:r w:rsidRPr="00EE40C9">
              <w:rPr>
                <w:rFonts w:ascii="Arial" w:eastAsia="Arial" w:hAnsi="Arial" w:cs="Arial"/>
              </w:rPr>
              <w:t xml:space="preserve"> de belopp som överstiger 10</w:t>
            </w:r>
            <w:r w:rsidR="0023053A" w:rsidRPr="00EE40C9">
              <w:rPr>
                <w:rFonts w:ascii="Arial" w:eastAsia="Arial" w:hAnsi="Arial" w:cs="Arial"/>
              </w:rPr>
              <w:t> </w:t>
            </w:r>
            <w:r w:rsidRPr="00EE40C9">
              <w:rPr>
                <w:rFonts w:ascii="Arial" w:eastAsia="Arial" w:hAnsi="Arial" w:cs="Arial"/>
              </w:rPr>
              <w:t>00</w:t>
            </w:r>
            <w:r w:rsidR="0023053A" w:rsidRPr="00EE40C9">
              <w:rPr>
                <w:rFonts w:ascii="Arial" w:eastAsia="Arial" w:hAnsi="Arial" w:cs="Arial"/>
              </w:rPr>
              <w:t>0 (se bilag</w:t>
            </w:r>
            <w:r w:rsidRPr="00EE40C9">
              <w:rPr>
                <w:rFonts w:ascii="Arial" w:eastAsia="Arial" w:hAnsi="Arial" w:cs="Arial"/>
              </w:rPr>
              <w:t>a</w:t>
            </w:r>
            <w:r w:rsidR="0015749D" w:rsidRPr="00EE40C9">
              <w:rPr>
                <w:rFonts w:ascii="Arial" w:eastAsia="Arial" w:hAnsi="Arial" w:cs="Arial"/>
              </w:rPr>
              <w:t xml:space="preserve"> 1</w:t>
            </w:r>
            <w:r w:rsidRPr="00EE40C9">
              <w:rPr>
                <w:rFonts w:ascii="Arial" w:eastAsia="Arial" w:hAnsi="Arial" w:cs="Arial"/>
              </w:rPr>
              <w:t>).</w:t>
            </w:r>
          </w:p>
          <w:p w14:paraId="47B5C90C" w14:textId="77777777" w:rsidR="00CB3958" w:rsidRPr="00EE40C9" w:rsidRDefault="00DD3E18" w:rsidP="001545A3">
            <w:pPr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>Förslag om nytt bokföringssystem diskuterades. Ingrid som sköter bokföringen har meddelat att vårt nuvarande system slutar att uppdateras.</w:t>
            </w:r>
            <w:r w:rsidR="001545A3" w:rsidRPr="00EE40C9">
              <w:rPr>
                <w:rFonts w:ascii="Arial" w:eastAsia="Arial" w:hAnsi="Arial" w:cs="Arial"/>
              </w:rPr>
              <w:t xml:space="preserve"> </w:t>
            </w:r>
            <w:r w:rsidRPr="00EE40C9">
              <w:rPr>
                <w:rFonts w:ascii="Arial" w:eastAsia="Arial" w:hAnsi="Arial" w:cs="Arial"/>
              </w:rPr>
              <w:t xml:space="preserve">Regionen kommer att byta till </w:t>
            </w:r>
            <w:proofErr w:type="spellStart"/>
            <w:r w:rsidR="001545A3" w:rsidRPr="00EE40C9">
              <w:rPr>
                <w:rFonts w:ascii="Arial" w:eastAsia="Arial" w:hAnsi="Arial" w:cs="Arial"/>
              </w:rPr>
              <w:t>Fortnox</w:t>
            </w:r>
            <w:proofErr w:type="spellEnd"/>
            <w:r w:rsidR="001545A3" w:rsidRPr="00EE40C9">
              <w:rPr>
                <w:rFonts w:ascii="Arial" w:eastAsia="Arial" w:hAnsi="Arial" w:cs="Arial"/>
              </w:rPr>
              <w:t xml:space="preserve"> </w:t>
            </w:r>
            <w:r w:rsidRPr="00EE40C9">
              <w:rPr>
                <w:rFonts w:ascii="Arial" w:eastAsia="Arial" w:hAnsi="Arial" w:cs="Arial"/>
              </w:rPr>
              <w:t>ett webbaserat system som tillåter digitala attesteringar.</w:t>
            </w:r>
          </w:p>
          <w:p w14:paraId="7B100566" w14:textId="77777777" w:rsidR="001545A3" w:rsidRPr="00EE40C9" w:rsidRDefault="001545A3" w:rsidP="001545A3">
            <w:pPr>
              <w:rPr>
                <w:rFonts w:ascii="Arial" w:eastAsia="Arial" w:hAnsi="Arial" w:cs="Arial"/>
              </w:rPr>
            </w:pPr>
          </w:p>
          <w:p w14:paraId="786F4CB0" w14:textId="5D553CA9" w:rsidR="001545A3" w:rsidRPr="00EE40C9" w:rsidRDefault="001545A3" w:rsidP="001545A3">
            <w:pPr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 xml:space="preserve">Styrelsen </w:t>
            </w:r>
            <w:r w:rsidR="00B85FF8" w:rsidRPr="00EE40C9">
              <w:rPr>
                <w:rFonts w:ascii="Arial" w:eastAsia="Arial" w:hAnsi="Arial" w:cs="Arial"/>
              </w:rPr>
              <w:t>planerar</w:t>
            </w:r>
            <w:r w:rsidRPr="00EE40C9">
              <w:rPr>
                <w:rFonts w:ascii="Arial" w:eastAsia="Arial" w:hAnsi="Arial" w:cs="Arial"/>
              </w:rPr>
              <w:t xml:space="preserve"> att fatta ett formellt beslut om vilket bokföringssystem Lidingö lokalförening skall använda</w:t>
            </w:r>
            <w:r w:rsidR="00B85FF8" w:rsidRPr="00EE40C9">
              <w:rPr>
                <w:rFonts w:ascii="Arial" w:eastAsia="Arial" w:hAnsi="Arial" w:cs="Arial"/>
              </w:rPr>
              <w:t xml:space="preserve"> på nästa styrelsemöte</w:t>
            </w:r>
            <w:r w:rsidRPr="00EE40C9">
              <w:rPr>
                <w:rFonts w:ascii="Arial" w:eastAsia="Arial" w:hAnsi="Arial" w:cs="Arial"/>
              </w:rPr>
              <w:t>.</w:t>
            </w:r>
          </w:p>
        </w:tc>
        <w:tc>
          <w:tcPr>
            <w:tcW w:w="1553" w:type="dxa"/>
          </w:tcPr>
          <w:p w14:paraId="60DE0115" w14:textId="77777777" w:rsidR="00B76756" w:rsidRPr="00EE40C9" w:rsidRDefault="00B76756" w:rsidP="004613A1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B76756" w:rsidRPr="00EE40C9" w14:paraId="4041E06A" w14:textId="77777777">
        <w:tc>
          <w:tcPr>
            <w:tcW w:w="540" w:type="dxa"/>
          </w:tcPr>
          <w:p w14:paraId="54A12138" w14:textId="77777777" w:rsidR="00B76756" w:rsidRPr="00EE40C9" w:rsidRDefault="00CB3958" w:rsidP="004613A1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 w:rsidRPr="00EE40C9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6615" w:type="dxa"/>
          </w:tcPr>
          <w:p w14:paraId="4484430D" w14:textId="77777777" w:rsidR="00B76756" w:rsidRPr="00EE40C9" w:rsidRDefault="00E171F8" w:rsidP="004613A1">
            <w:pPr>
              <w:spacing w:before="120"/>
              <w:rPr>
                <w:rFonts w:ascii="Arial" w:eastAsia="Arial" w:hAnsi="Arial" w:cs="Arial"/>
                <w:b/>
              </w:rPr>
            </w:pPr>
            <w:r w:rsidRPr="00EE40C9">
              <w:rPr>
                <w:rFonts w:ascii="Arial" w:eastAsia="Arial" w:hAnsi="Arial" w:cs="Arial"/>
                <w:b/>
              </w:rPr>
              <w:t>Kommunen</w:t>
            </w:r>
            <w:r w:rsidR="00CB3958" w:rsidRPr="00EE40C9">
              <w:rPr>
                <w:rFonts w:ascii="Arial" w:eastAsia="Arial" w:hAnsi="Arial" w:cs="Arial"/>
                <w:b/>
              </w:rPr>
              <w:t xml:space="preserve">, </w:t>
            </w:r>
            <w:r w:rsidRPr="00EE40C9">
              <w:rPr>
                <w:rFonts w:ascii="Arial" w:eastAsia="Arial" w:hAnsi="Arial" w:cs="Arial"/>
                <w:b/>
              </w:rPr>
              <w:t>Föreningsrådet</w:t>
            </w:r>
            <w:r w:rsidR="00CB3958" w:rsidRPr="00EE40C9">
              <w:rPr>
                <w:rFonts w:ascii="Arial" w:eastAsia="Arial" w:hAnsi="Arial" w:cs="Arial"/>
                <w:b/>
              </w:rPr>
              <w:t xml:space="preserve"> och </w:t>
            </w:r>
            <w:proofErr w:type="spellStart"/>
            <w:r w:rsidR="00CB3958" w:rsidRPr="00EE40C9">
              <w:rPr>
                <w:rFonts w:ascii="Arial" w:eastAsia="Arial" w:hAnsi="Arial" w:cs="Arial"/>
                <w:b/>
              </w:rPr>
              <w:t>Naturnätverket</w:t>
            </w:r>
            <w:proofErr w:type="spellEnd"/>
          </w:p>
          <w:p w14:paraId="0F4B264D" w14:textId="029203FA" w:rsidR="00B76756" w:rsidRPr="00EE40C9" w:rsidRDefault="00E171F8" w:rsidP="004613A1">
            <w:pPr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  <w:i/>
              </w:rPr>
              <w:t>Föreningsrådet</w:t>
            </w:r>
          </w:p>
          <w:p w14:paraId="53C81B47" w14:textId="581EF75E" w:rsidR="00A62350" w:rsidRPr="00EE40C9" w:rsidRDefault="00A62350" w:rsidP="004613A1">
            <w:pPr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>60000 kr från Lidingö kommun, i Coronastöd.</w:t>
            </w:r>
          </w:p>
          <w:p w14:paraId="19D35822" w14:textId="40912BB5" w:rsidR="00A62350" w:rsidRPr="00EE40C9" w:rsidRDefault="00A62350" w:rsidP="004613A1">
            <w:pPr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>40000 kr från bygdegårdarnas riksförbund, i Coronastöd.</w:t>
            </w:r>
          </w:p>
          <w:p w14:paraId="1C4692C0" w14:textId="77777777" w:rsidR="002E3C99" w:rsidRPr="00EE40C9" w:rsidRDefault="002E3C99" w:rsidP="004613A1">
            <w:pPr>
              <w:rPr>
                <w:rFonts w:ascii="Arial" w:eastAsia="Arial" w:hAnsi="Arial" w:cs="Arial"/>
              </w:rPr>
            </w:pPr>
          </w:p>
          <w:p w14:paraId="6170DED0" w14:textId="5A789AFA" w:rsidR="00CB3958" w:rsidRPr="00EE40C9" w:rsidRDefault="002E3C99" w:rsidP="004613A1">
            <w:pPr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  <w:i/>
                <w:iCs/>
              </w:rPr>
              <w:t xml:space="preserve">Kommunen </w:t>
            </w:r>
          </w:p>
          <w:p w14:paraId="3B5DBC60" w14:textId="77777777" w:rsidR="002E3C99" w:rsidRPr="00EE40C9" w:rsidRDefault="00DD3E18" w:rsidP="004613A1">
            <w:pPr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>Fråga om input på Skötselplan för naturmark på Lidingö har inkommit. Deadline 15 mars.</w:t>
            </w:r>
          </w:p>
          <w:p w14:paraId="1284EFBA" w14:textId="77777777" w:rsidR="002E3C99" w:rsidRPr="00EE40C9" w:rsidRDefault="002E3C99" w:rsidP="004613A1">
            <w:pPr>
              <w:rPr>
                <w:rFonts w:ascii="Arial" w:eastAsia="Arial" w:hAnsi="Arial" w:cs="Arial"/>
              </w:rPr>
            </w:pPr>
          </w:p>
          <w:p w14:paraId="01002BCD" w14:textId="108EFA24" w:rsidR="00DD3E18" w:rsidRPr="00EE40C9" w:rsidRDefault="002E3C99" w:rsidP="004613A1">
            <w:pPr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>Ska diskuteras i Naturnärverket där Elisabet är</w:t>
            </w:r>
            <w:r w:rsidR="00712DC8" w:rsidRPr="00EE40C9">
              <w:rPr>
                <w:rFonts w:ascii="Arial" w:eastAsia="Arial" w:hAnsi="Arial" w:cs="Arial"/>
              </w:rPr>
              <w:t xml:space="preserve"> föreningens</w:t>
            </w:r>
            <w:r w:rsidRPr="00EE40C9">
              <w:rPr>
                <w:rFonts w:ascii="Arial" w:eastAsia="Arial" w:hAnsi="Arial" w:cs="Arial"/>
              </w:rPr>
              <w:t xml:space="preserve"> representant.</w:t>
            </w:r>
          </w:p>
          <w:p w14:paraId="1E14DA4A" w14:textId="1F2F1045" w:rsidR="00A62350" w:rsidRPr="00EE40C9" w:rsidRDefault="00A62350" w:rsidP="004613A1">
            <w:pPr>
              <w:rPr>
                <w:rFonts w:ascii="Arial" w:eastAsia="Arial" w:hAnsi="Arial" w:cs="Arial"/>
              </w:rPr>
            </w:pPr>
          </w:p>
          <w:p w14:paraId="6B8FD7D8" w14:textId="30801C38" w:rsidR="00A62350" w:rsidRPr="00EE40C9" w:rsidRDefault="00A62350" w:rsidP="004613A1">
            <w:pPr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>Årsmötet 14 mars. Vi har bokat en lokal men kommer att köra helt digitalt. Information om årsmötet måste uppdateras på hemsidan.</w:t>
            </w:r>
          </w:p>
          <w:p w14:paraId="3DC7683C" w14:textId="466BDCD8" w:rsidR="00A62350" w:rsidRPr="00EE40C9" w:rsidRDefault="00A62350" w:rsidP="004613A1">
            <w:pPr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>Kallelse skall skic</w:t>
            </w:r>
            <w:r w:rsidR="0092251E" w:rsidRPr="00EE40C9">
              <w:rPr>
                <w:rFonts w:ascii="Arial" w:eastAsia="Arial" w:hAnsi="Arial" w:cs="Arial"/>
              </w:rPr>
              <w:t>kas ut stadgeenligt, senast 4 veckor</w:t>
            </w:r>
            <w:r w:rsidRPr="00EE40C9">
              <w:rPr>
                <w:rFonts w:ascii="Arial" w:eastAsia="Arial" w:hAnsi="Arial" w:cs="Arial"/>
              </w:rPr>
              <w:t xml:space="preserve"> före mötet.</w:t>
            </w:r>
          </w:p>
          <w:p w14:paraId="33041327" w14:textId="36FA8399" w:rsidR="0092251E" w:rsidRPr="00EE40C9" w:rsidRDefault="0092251E" w:rsidP="004613A1">
            <w:pPr>
              <w:rPr>
                <w:rFonts w:ascii="Arial" w:eastAsia="Arial" w:hAnsi="Arial" w:cs="Arial"/>
              </w:rPr>
            </w:pPr>
          </w:p>
          <w:p w14:paraId="439766F7" w14:textId="0706D5F9" w:rsidR="0092251E" w:rsidRPr="00EE40C9" w:rsidRDefault="0092251E" w:rsidP="004613A1">
            <w:pPr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>Patrik kommer att ta in information till årsberättelse/verksamhetsberättelse. Deadline 31 januari.</w:t>
            </w:r>
          </w:p>
          <w:p w14:paraId="7C0084C5" w14:textId="1472A1FF" w:rsidR="00A62350" w:rsidRPr="00EE40C9" w:rsidRDefault="00A62350" w:rsidP="004613A1">
            <w:pPr>
              <w:rPr>
                <w:rFonts w:ascii="Arial" w:eastAsia="Arial" w:hAnsi="Arial" w:cs="Arial"/>
              </w:rPr>
            </w:pPr>
          </w:p>
          <w:p w14:paraId="0CBD69E3" w14:textId="4329715D" w:rsidR="00A62350" w:rsidRPr="00EE40C9" w:rsidRDefault="00A62350" w:rsidP="004613A1">
            <w:pPr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>Nyhetsbrev, deadline på input från grenarna 31 januari, kommer att distribueras veckan efter. Kallelse till årsmötet skall ingå.</w:t>
            </w:r>
          </w:p>
          <w:p w14:paraId="7BC0D00D" w14:textId="197A3998" w:rsidR="00DD3E18" w:rsidRPr="00EE40C9" w:rsidRDefault="00DD3E18" w:rsidP="004613A1">
            <w:pPr>
              <w:rPr>
                <w:rFonts w:ascii="Arial" w:eastAsia="Arial" w:hAnsi="Arial" w:cs="Arial"/>
                <w:i/>
                <w:iCs/>
              </w:rPr>
            </w:pPr>
          </w:p>
        </w:tc>
        <w:tc>
          <w:tcPr>
            <w:tcW w:w="1553" w:type="dxa"/>
          </w:tcPr>
          <w:p w14:paraId="2EFA7630" w14:textId="77777777" w:rsidR="00B76756" w:rsidRPr="00EE40C9" w:rsidRDefault="00B76756" w:rsidP="004613A1">
            <w:pPr>
              <w:spacing w:before="144" w:after="144"/>
              <w:rPr>
                <w:rFonts w:ascii="Arial" w:eastAsia="Arial" w:hAnsi="Arial" w:cs="Arial"/>
              </w:rPr>
            </w:pPr>
          </w:p>
          <w:p w14:paraId="5994E5D4" w14:textId="77777777" w:rsidR="00B76756" w:rsidRPr="00EE40C9" w:rsidRDefault="00B76756" w:rsidP="004613A1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B76756" w:rsidRPr="00EE40C9" w14:paraId="4D2A6E31" w14:textId="77777777">
        <w:trPr>
          <w:trHeight w:val="1000"/>
        </w:trPr>
        <w:tc>
          <w:tcPr>
            <w:tcW w:w="540" w:type="dxa"/>
          </w:tcPr>
          <w:p w14:paraId="3A4B19A6" w14:textId="77777777" w:rsidR="00B76756" w:rsidRPr="00EE40C9" w:rsidRDefault="00CB3958" w:rsidP="004613A1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 w:rsidRPr="00EE40C9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6615" w:type="dxa"/>
          </w:tcPr>
          <w:p w14:paraId="6E23D8A8" w14:textId="77777777" w:rsidR="00B76756" w:rsidRPr="00EE40C9" w:rsidRDefault="00E171F8" w:rsidP="004613A1">
            <w:pPr>
              <w:spacing w:before="120"/>
              <w:rPr>
                <w:rFonts w:ascii="Arial" w:eastAsia="Arial" w:hAnsi="Arial" w:cs="Arial"/>
                <w:b/>
              </w:rPr>
            </w:pPr>
            <w:r w:rsidRPr="00EE40C9">
              <w:rPr>
                <w:rFonts w:ascii="Arial" w:eastAsia="Arial" w:hAnsi="Arial" w:cs="Arial"/>
                <w:b/>
              </w:rPr>
              <w:t>Rapport från grenarna</w:t>
            </w:r>
          </w:p>
          <w:p w14:paraId="703B9FB0" w14:textId="77777777" w:rsidR="00B76756" w:rsidRPr="00EE40C9" w:rsidRDefault="00B76756" w:rsidP="004613A1">
            <w:pPr>
              <w:rPr>
                <w:rFonts w:ascii="Arial" w:eastAsia="Arial" w:hAnsi="Arial" w:cs="Arial"/>
              </w:rPr>
            </w:pPr>
          </w:p>
          <w:p w14:paraId="3A6A0A1D" w14:textId="3D73C0AD" w:rsidR="00B76756" w:rsidRPr="00EE40C9" w:rsidRDefault="00E171F8" w:rsidP="004613A1">
            <w:pPr>
              <w:rPr>
                <w:rFonts w:ascii="Arial" w:eastAsia="Arial" w:hAnsi="Arial" w:cs="Arial"/>
                <w:b/>
                <w:i/>
                <w:iCs/>
              </w:rPr>
            </w:pPr>
            <w:r w:rsidRPr="00EE40C9">
              <w:rPr>
                <w:rFonts w:ascii="Arial" w:eastAsia="Arial" w:hAnsi="Arial" w:cs="Arial"/>
                <w:b/>
                <w:i/>
                <w:iCs/>
              </w:rPr>
              <w:t xml:space="preserve">Utförsåkning/Freeskiers: </w:t>
            </w:r>
          </w:p>
          <w:p w14:paraId="5079D304" w14:textId="4F60FF8D" w:rsidR="00E5503B" w:rsidRPr="00EE40C9" w:rsidRDefault="0092251E" w:rsidP="004613A1">
            <w:pPr>
              <w:rPr>
                <w:rFonts w:ascii="Arial" w:eastAsia="Arial" w:hAnsi="Arial" w:cs="Arial"/>
                <w:bCs/>
              </w:rPr>
            </w:pPr>
            <w:r w:rsidRPr="00EE40C9">
              <w:rPr>
                <w:rFonts w:ascii="Arial" w:eastAsia="Arial" w:hAnsi="Arial" w:cs="Arial"/>
                <w:bCs/>
              </w:rPr>
              <w:t>Startar verksamhet under kommande vecka.</w:t>
            </w:r>
          </w:p>
          <w:p w14:paraId="1112D906" w14:textId="77777777" w:rsidR="00B76756" w:rsidRPr="00EE40C9" w:rsidRDefault="00B76756" w:rsidP="004613A1">
            <w:pPr>
              <w:rPr>
                <w:rFonts w:ascii="Arial" w:eastAsia="Arial" w:hAnsi="Arial" w:cs="Arial"/>
                <w:i/>
                <w:iCs/>
              </w:rPr>
            </w:pPr>
          </w:p>
          <w:p w14:paraId="1B1C7088" w14:textId="705B50E8" w:rsidR="00B76756" w:rsidRPr="00EE40C9" w:rsidRDefault="0015749D" w:rsidP="004613A1">
            <w:pPr>
              <w:rPr>
                <w:rFonts w:ascii="Arial" w:eastAsia="Arial" w:hAnsi="Arial" w:cs="Arial"/>
                <w:i/>
                <w:iCs/>
              </w:rPr>
            </w:pPr>
            <w:r w:rsidRPr="00EE40C9">
              <w:rPr>
                <w:rFonts w:ascii="Arial" w:hAnsi="Arial" w:cs="Arial"/>
                <w:b/>
                <w:bCs/>
                <w:i/>
                <w:iCs/>
              </w:rPr>
              <w:t xml:space="preserve">Vildmarksäventyr </w:t>
            </w:r>
            <w:r w:rsidRPr="00EE40C9">
              <w:rPr>
                <w:rFonts w:ascii="Arial" w:hAnsi="Arial" w:cs="Arial"/>
                <w:i/>
                <w:iCs/>
              </w:rPr>
              <w:t>(</w:t>
            </w:r>
            <w:r w:rsidR="00E171F8" w:rsidRPr="00EE40C9">
              <w:rPr>
                <w:rFonts w:ascii="Arial" w:eastAsia="Arial" w:hAnsi="Arial" w:cs="Arial"/>
                <w:i/>
                <w:iCs/>
              </w:rPr>
              <w:t>Strövare/Frilufsare/TVM</w:t>
            </w:r>
            <w:r w:rsidRPr="00EE40C9">
              <w:rPr>
                <w:rFonts w:ascii="Arial" w:eastAsia="Arial" w:hAnsi="Arial" w:cs="Arial"/>
                <w:i/>
                <w:iCs/>
              </w:rPr>
              <w:t>)</w:t>
            </w:r>
            <w:r w:rsidR="00E171F8" w:rsidRPr="00EE40C9">
              <w:rPr>
                <w:rFonts w:ascii="Arial" w:eastAsia="Arial" w:hAnsi="Arial" w:cs="Arial"/>
                <w:i/>
                <w:iCs/>
              </w:rPr>
              <w:t>:</w:t>
            </w:r>
          </w:p>
          <w:p w14:paraId="12C437A3" w14:textId="283DDB5A" w:rsidR="00E711D3" w:rsidRPr="00EE40C9" w:rsidRDefault="00DD3E18" w:rsidP="004613A1">
            <w:pPr>
              <w:rPr>
                <w:rFonts w:ascii="Arial" w:eastAsia="Arial" w:hAnsi="Arial" w:cs="Arial"/>
                <w:i/>
                <w:iCs/>
              </w:rPr>
            </w:pPr>
            <w:r w:rsidRPr="00EE40C9">
              <w:rPr>
                <w:rFonts w:ascii="Arial" w:hAnsi="Arial" w:cs="Arial"/>
                <w:spacing w:val="5"/>
              </w:rPr>
              <w:t>Ledarmöte planeras</w:t>
            </w:r>
            <w:r w:rsidR="00E711D3" w:rsidRPr="00EE40C9">
              <w:rPr>
                <w:rFonts w:ascii="Arial" w:hAnsi="Arial" w:cs="Arial"/>
                <w:spacing w:val="5"/>
              </w:rPr>
              <w:t>.</w:t>
            </w:r>
            <w:r w:rsidRPr="00EE40C9">
              <w:rPr>
                <w:rFonts w:ascii="Arial" w:hAnsi="Arial" w:cs="Arial"/>
                <w:spacing w:val="5"/>
              </w:rPr>
              <w:t xml:space="preserve"> </w:t>
            </w:r>
          </w:p>
          <w:p w14:paraId="519552D4" w14:textId="77777777" w:rsidR="001B577D" w:rsidRPr="00EE40C9" w:rsidRDefault="001B577D" w:rsidP="004613A1">
            <w:pPr>
              <w:rPr>
                <w:rFonts w:ascii="Arial" w:eastAsia="Arial" w:hAnsi="Arial" w:cs="Arial"/>
                <w:b/>
                <w:i/>
                <w:iCs/>
              </w:rPr>
            </w:pPr>
          </w:p>
          <w:p w14:paraId="3911CE0C" w14:textId="10F2E705" w:rsidR="00B76756" w:rsidRPr="00EE40C9" w:rsidRDefault="00E171F8" w:rsidP="004613A1">
            <w:pPr>
              <w:rPr>
                <w:rFonts w:ascii="Arial" w:eastAsia="Arial" w:hAnsi="Arial" w:cs="Arial"/>
                <w:i/>
                <w:iCs/>
              </w:rPr>
            </w:pPr>
            <w:r w:rsidRPr="00EE40C9">
              <w:rPr>
                <w:rFonts w:ascii="Arial" w:eastAsia="Arial" w:hAnsi="Arial" w:cs="Arial"/>
                <w:b/>
                <w:i/>
                <w:iCs/>
              </w:rPr>
              <w:t>Vandring</w:t>
            </w:r>
            <w:r w:rsidRPr="00EE40C9">
              <w:rPr>
                <w:rFonts w:ascii="Arial" w:eastAsia="Arial" w:hAnsi="Arial" w:cs="Arial"/>
                <w:i/>
                <w:iCs/>
              </w:rPr>
              <w:t>:</w:t>
            </w:r>
          </w:p>
          <w:p w14:paraId="0FF8FD0F" w14:textId="7DDE9510" w:rsidR="008512EC" w:rsidRPr="00EE40C9" w:rsidRDefault="00FD70AC" w:rsidP="00DD3E18">
            <w:pPr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  <w:b/>
                <w:bCs/>
              </w:rPr>
              <w:t>Ny grenledare sökes. Bo och Tina kommer att sluta</w:t>
            </w:r>
            <w:r w:rsidR="00BE1690" w:rsidRPr="00EE40C9">
              <w:rPr>
                <w:rFonts w:ascii="Arial" w:eastAsia="Arial" w:hAnsi="Arial" w:cs="Arial"/>
                <w:b/>
                <w:bCs/>
              </w:rPr>
              <w:t xml:space="preserve"> senast till sommaren.</w:t>
            </w:r>
            <w:r w:rsidRPr="00EE40C9">
              <w:rPr>
                <w:rFonts w:ascii="Arial" w:eastAsia="Arial" w:hAnsi="Arial" w:cs="Arial"/>
              </w:rPr>
              <w:t xml:space="preserve"> </w:t>
            </w:r>
            <w:r w:rsidR="00DD3E18" w:rsidRPr="00EE40C9">
              <w:rPr>
                <w:rFonts w:ascii="Arial" w:eastAsia="Arial" w:hAnsi="Arial" w:cs="Arial"/>
              </w:rPr>
              <w:t>Nästa vandring genomförs på söndag. En ledare utbildas i vår.</w:t>
            </w:r>
          </w:p>
          <w:p w14:paraId="7824CB79" w14:textId="77777777" w:rsidR="00587A2E" w:rsidRPr="00EE40C9" w:rsidRDefault="00587A2E" w:rsidP="004613A1">
            <w:pPr>
              <w:rPr>
                <w:rFonts w:ascii="Arial" w:eastAsia="Arial" w:hAnsi="Arial" w:cs="Arial"/>
              </w:rPr>
            </w:pPr>
          </w:p>
          <w:p w14:paraId="4DD11A83" w14:textId="283AD694" w:rsidR="00B76756" w:rsidRPr="00EE40C9" w:rsidRDefault="00E171F8" w:rsidP="004613A1">
            <w:pPr>
              <w:rPr>
                <w:i/>
                <w:iCs/>
              </w:rPr>
            </w:pPr>
            <w:r w:rsidRPr="00EE40C9">
              <w:rPr>
                <w:rFonts w:ascii="Arial" w:eastAsia="Arial" w:hAnsi="Arial" w:cs="Arial"/>
                <w:b/>
                <w:i/>
                <w:iCs/>
              </w:rPr>
              <w:t>Sommar och vinterfjäll:</w:t>
            </w:r>
            <w:r w:rsidR="0015749D" w:rsidRPr="00EE40C9">
              <w:rPr>
                <w:i/>
                <w:iCs/>
              </w:rPr>
              <w:t xml:space="preserve"> </w:t>
            </w:r>
          </w:p>
          <w:p w14:paraId="16D65C4D" w14:textId="709E8ECA" w:rsidR="00E711D3" w:rsidRPr="00EE40C9" w:rsidRDefault="0092251E" w:rsidP="00E711D3">
            <w:pPr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>Tur med dagstur</w:t>
            </w:r>
            <w:r w:rsidR="00175250" w:rsidRPr="00EE40C9">
              <w:rPr>
                <w:rFonts w:ascii="Arial" w:eastAsia="Arial" w:hAnsi="Arial" w:cs="Arial"/>
              </w:rPr>
              <w:t xml:space="preserve"> planeras med u</w:t>
            </w:r>
            <w:r w:rsidRPr="00EE40C9">
              <w:rPr>
                <w:rFonts w:ascii="Arial" w:eastAsia="Arial" w:hAnsi="Arial" w:cs="Arial"/>
              </w:rPr>
              <w:t>tgångspunkt Storliens fjällgård i april.</w:t>
            </w:r>
            <w:r w:rsidR="00175250" w:rsidRPr="00EE40C9">
              <w:rPr>
                <w:rFonts w:ascii="Arial" w:eastAsia="Arial" w:hAnsi="Arial" w:cs="Arial"/>
              </w:rPr>
              <w:t xml:space="preserve"> En ledare </w:t>
            </w:r>
            <w:r w:rsidRPr="00EE40C9">
              <w:rPr>
                <w:rFonts w:ascii="Arial" w:eastAsia="Arial" w:hAnsi="Arial" w:cs="Arial"/>
              </w:rPr>
              <w:t xml:space="preserve">(Eva </w:t>
            </w:r>
            <w:proofErr w:type="spellStart"/>
            <w:r w:rsidRPr="00EE40C9">
              <w:rPr>
                <w:rFonts w:ascii="Arial" w:eastAsia="Arial" w:hAnsi="Arial" w:cs="Arial"/>
              </w:rPr>
              <w:t>Rozenbeck</w:t>
            </w:r>
            <w:proofErr w:type="spellEnd"/>
            <w:r w:rsidRPr="00EE40C9">
              <w:rPr>
                <w:rFonts w:ascii="Arial" w:eastAsia="Arial" w:hAnsi="Arial" w:cs="Arial"/>
              </w:rPr>
              <w:t xml:space="preserve">) </w:t>
            </w:r>
            <w:r w:rsidR="00175250" w:rsidRPr="00EE40C9">
              <w:rPr>
                <w:rFonts w:ascii="Arial" w:eastAsia="Arial" w:hAnsi="Arial" w:cs="Arial"/>
              </w:rPr>
              <w:t>hoppas kunna få sin certifiering för vinterfjäll godkänd i år</w:t>
            </w:r>
            <w:r w:rsidR="00E711D3" w:rsidRPr="00EE40C9">
              <w:rPr>
                <w:rFonts w:ascii="Arial" w:eastAsia="Arial" w:hAnsi="Arial" w:cs="Arial"/>
              </w:rPr>
              <w:t>.</w:t>
            </w:r>
          </w:p>
          <w:p w14:paraId="69F2FC43" w14:textId="77777777" w:rsidR="00B76756" w:rsidRPr="00EE40C9" w:rsidRDefault="00B76756" w:rsidP="004613A1">
            <w:pPr>
              <w:rPr>
                <w:rFonts w:ascii="Arial" w:eastAsia="Arial" w:hAnsi="Arial" w:cs="Arial"/>
                <w:i/>
                <w:iCs/>
              </w:rPr>
            </w:pPr>
          </w:p>
          <w:p w14:paraId="29C48D07" w14:textId="77777777" w:rsidR="00CB3958" w:rsidRPr="00EE40C9" w:rsidRDefault="00E171F8" w:rsidP="004613A1">
            <w:pPr>
              <w:rPr>
                <w:rFonts w:ascii="Arial" w:eastAsia="Arial" w:hAnsi="Arial" w:cs="Arial"/>
                <w:i/>
                <w:iCs/>
              </w:rPr>
            </w:pPr>
            <w:r w:rsidRPr="00EE40C9">
              <w:rPr>
                <w:rFonts w:ascii="Arial" w:eastAsia="Arial" w:hAnsi="Arial" w:cs="Arial"/>
                <w:b/>
                <w:i/>
                <w:iCs/>
              </w:rPr>
              <w:t>Kajak</w:t>
            </w:r>
            <w:r w:rsidRPr="00EE40C9">
              <w:rPr>
                <w:rFonts w:ascii="Arial" w:eastAsia="Arial" w:hAnsi="Arial" w:cs="Arial"/>
                <w:i/>
                <w:iCs/>
              </w:rPr>
              <w:t>:</w:t>
            </w:r>
          </w:p>
          <w:p w14:paraId="74631497" w14:textId="2820E2F1" w:rsidR="00B76756" w:rsidRPr="00EE40C9" w:rsidRDefault="0092251E" w:rsidP="004613A1">
            <w:pPr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>Susanne</w:t>
            </w:r>
            <w:r w:rsidR="00B85FF8" w:rsidRPr="00EE40C9">
              <w:rPr>
                <w:rFonts w:ascii="Arial" w:eastAsia="Arial" w:hAnsi="Arial" w:cs="Arial"/>
              </w:rPr>
              <w:t xml:space="preserve"> </w:t>
            </w:r>
            <w:r w:rsidRPr="00EE40C9">
              <w:rPr>
                <w:rFonts w:ascii="Arial" w:eastAsia="Arial" w:hAnsi="Arial" w:cs="Arial"/>
              </w:rPr>
              <w:t>hämtar information om vad som planeras och ber om input till årsberättelse</w:t>
            </w:r>
            <w:r w:rsidR="00B85FF8" w:rsidRPr="00EE40C9">
              <w:rPr>
                <w:rFonts w:ascii="Arial" w:eastAsia="Arial" w:hAnsi="Arial" w:cs="Arial"/>
              </w:rPr>
              <w:t>n</w:t>
            </w:r>
          </w:p>
          <w:p w14:paraId="79F30D4C" w14:textId="77777777" w:rsidR="00FD70AC" w:rsidRPr="00EE40C9" w:rsidRDefault="00FD70AC" w:rsidP="004613A1">
            <w:pPr>
              <w:rPr>
                <w:rFonts w:ascii="Arial" w:eastAsia="Arial" w:hAnsi="Arial" w:cs="Arial"/>
              </w:rPr>
            </w:pPr>
          </w:p>
          <w:p w14:paraId="27800B0F" w14:textId="3395BB30" w:rsidR="00B76756" w:rsidRPr="00EE40C9" w:rsidRDefault="00E171F8" w:rsidP="004613A1">
            <w:pPr>
              <w:rPr>
                <w:rFonts w:ascii="Arial" w:eastAsia="Arial" w:hAnsi="Arial" w:cs="Arial"/>
                <w:b/>
                <w:i/>
                <w:iCs/>
              </w:rPr>
            </w:pPr>
            <w:r w:rsidRPr="00EE40C9">
              <w:rPr>
                <w:rFonts w:ascii="Arial" w:eastAsia="Arial" w:hAnsi="Arial" w:cs="Arial"/>
                <w:b/>
                <w:i/>
                <w:iCs/>
              </w:rPr>
              <w:t>Långfärdsskridsko:</w:t>
            </w:r>
          </w:p>
          <w:p w14:paraId="123AEE4B" w14:textId="5B4519BD" w:rsidR="00711FF1" w:rsidRPr="00EE40C9" w:rsidRDefault="00175250" w:rsidP="004613A1">
            <w:pPr>
              <w:rPr>
                <w:rFonts w:ascii="Arial" w:eastAsia="Arial" w:hAnsi="Arial" w:cs="Arial"/>
                <w:bCs/>
              </w:rPr>
            </w:pPr>
            <w:r w:rsidRPr="00EE40C9">
              <w:rPr>
                <w:rFonts w:ascii="Arial" w:eastAsia="Arial" w:hAnsi="Arial" w:cs="Arial"/>
                <w:bCs/>
              </w:rPr>
              <w:t xml:space="preserve">Om inte </w:t>
            </w:r>
            <w:proofErr w:type="spellStart"/>
            <w:r w:rsidRPr="00EE40C9">
              <w:rPr>
                <w:rFonts w:ascii="Arial" w:eastAsia="Arial" w:hAnsi="Arial" w:cs="Arial"/>
                <w:bCs/>
              </w:rPr>
              <w:t>närisarna</w:t>
            </w:r>
            <w:proofErr w:type="spellEnd"/>
            <w:r w:rsidRPr="00EE40C9">
              <w:rPr>
                <w:rFonts w:ascii="Arial" w:eastAsia="Arial" w:hAnsi="Arial" w:cs="Arial"/>
                <w:bCs/>
              </w:rPr>
              <w:t xml:space="preserve"> fryser till så genomförs inga turer</w:t>
            </w:r>
            <w:r w:rsidR="00E711D3" w:rsidRPr="00EE40C9">
              <w:rPr>
                <w:rFonts w:ascii="Arial" w:eastAsia="Arial" w:hAnsi="Arial" w:cs="Arial"/>
                <w:bCs/>
              </w:rPr>
              <w:t>.</w:t>
            </w:r>
          </w:p>
          <w:p w14:paraId="76350A59" w14:textId="77777777" w:rsidR="00B76756" w:rsidRPr="00EE40C9" w:rsidRDefault="00E171F8" w:rsidP="004613A1">
            <w:pPr>
              <w:rPr>
                <w:rFonts w:ascii="Arial" w:eastAsia="Arial" w:hAnsi="Arial" w:cs="Arial"/>
                <w:i/>
                <w:iCs/>
              </w:rPr>
            </w:pPr>
            <w:r w:rsidRPr="00EE40C9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  <w:p w14:paraId="6C4B7B59" w14:textId="77777777" w:rsidR="00E711D3" w:rsidRPr="00EE40C9" w:rsidRDefault="00E171F8" w:rsidP="004613A1">
            <w:pPr>
              <w:rPr>
                <w:rFonts w:ascii="Arial" w:eastAsia="Arial" w:hAnsi="Arial" w:cs="Arial"/>
                <w:b/>
                <w:i/>
                <w:iCs/>
              </w:rPr>
            </w:pPr>
            <w:r w:rsidRPr="00EE40C9">
              <w:rPr>
                <w:rFonts w:ascii="Arial" w:eastAsia="Arial" w:hAnsi="Arial" w:cs="Arial"/>
                <w:b/>
                <w:i/>
                <w:iCs/>
              </w:rPr>
              <w:t>I Ur och Skur</w:t>
            </w:r>
            <w:r w:rsidR="00E711D3" w:rsidRPr="00EE40C9">
              <w:rPr>
                <w:rFonts w:ascii="Arial" w:eastAsia="Arial" w:hAnsi="Arial" w:cs="Arial"/>
                <w:b/>
                <w:i/>
                <w:iCs/>
              </w:rPr>
              <w:t>:</w:t>
            </w:r>
          </w:p>
          <w:p w14:paraId="6BDAF89B" w14:textId="42527523" w:rsidR="00B76756" w:rsidRPr="00EE40C9" w:rsidRDefault="00E711D3" w:rsidP="004613A1">
            <w:pPr>
              <w:rPr>
                <w:rFonts w:ascii="Arial" w:eastAsia="Arial" w:hAnsi="Arial" w:cs="Arial"/>
                <w:i/>
                <w:iCs/>
              </w:rPr>
            </w:pPr>
            <w:r w:rsidRPr="00EE40C9">
              <w:rPr>
                <w:rFonts w:ascii="Arial" w:eastAsia="Arial" w:hAnsi="Arial" w:cs="Arial"/>
              </w:rPr>
              <w:t>Inget att rapportera.</w:t>
            </w:r>
            <w:r w:rsidR="00E171F8" w:rsidRPr="00EE40C9"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</w:p>
          <w:p w14:paraId="4A805150" w14:textId="77777777" w:rsidR="00B76756" w:rsidRPr="00EE40C9" w:rsidRDefault="00B76756" w:rsidP="004613A1">
            <w:pPr>
              <w:rPr>
                <w:rFonts w:ascii="Arial" w:eastAsia="Arial" w:hAnsi="Arial" w:cs="Arial"/>
                <w:i/>
                <w:iCs/>
              </w:rPr>
            </w:pPr>
          </w:p>
          <w:p w14:paraId="37BC3F68" w14:textId="0FC8574D" w:rsidR="00B76756" w:rsidRPr="00EE40C9" w:rsidRDefault="00E171F8" w:rsidP="004613A1">
            <w:pPr>
              <w:rPr>
                <w:rFonts w:ascii="Arial" w:eastAsia="Arial" w:hAnsi="Arial" w:cs="Arial"/>
                <w:b/>
                <w:i/>
                <w:iCs/>
              </w:rPr>
            </w:pPr>
            <w:r w:rsidRPr="00EE40C9">
              <w:rPr>
                <w:rFonts w:ascii="Arial" w:eastAsia="Arial" w:hAnsi="Arial" w:cs="Arial"/>
                <w:b/>
                <w:i/>
                <w:iCs/>
              </w:rPr>
              <w:t>Håll i hälsan (Vattengymnastik):</w:t>
            </w:r>
          </w:p>
          <w:p w14:paraId="13C9DA8D" w14:textId="7A941FA9" w:rsidR="00265483" w:rsidRPr="00EE40C9" w:rsidRDefault="00175250" w:rsidP="004613A1">
            <w:pPr>
              <w:rPr>
                <w:rFonts w:ascii="Arial" w:eastAsia="Arial" w:hAnsi="Arial" w:cs="Arial"/>
                <w:bCs/>
              </w:rPr>
            </w:pPr>
            <w:r w:rsidRPr="00EE40C9">
              <w:rPr>
                <w:rFonts w:ascii="Arial" w:eastAsia="Arial" w:hAnsi="Arial" w:cs="Arial"/>
                <w:bCs/>
              </w:rPr>
              <w:t xml:space="preserve">Ingen aktivitet i vår </w:t>
            </w:r>
            <w:proofErr w:type="spellStart"/>
            <w:r w:rsidRPr="00EE40C9">
              <w:rPr>
                <w:rFonts w:ascii="Arial" w:eastAsia="Arial" w:hAnsi="Arial" w:cs="Arial"/>
                <w:bCs/>
              </w:rPr>
              <w:t>pga</w:t>
            </w:r>
            <w:proofErr w:type="spellEnd"/>
            <w:r w:rsidRPr="00EE40C9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EE40C9">
              <w:rPr>
                <w:rFonts w:ascii="Arial" w:eastAsia="Arial" w:hAnsi="Arial" w:cs="Arial"/>
                <w:bCs/>
              </w:rPr>
              <w:t>Coronan</w:t>
            </w:r>
            <w:proofErr w:type="spellEnd"/>
            <w:r w:rsidR="00265483" w:rsidRPr="00EE40C9">
              <w:rPr>
                <w:rFonts w:ascii="Arial" w:eastAsia="Arial" w:hAnsi="Arial" w:cs="Arial"/>
                <w:bCs/>
              </w:rPr>
              <w:t>.</w:t>
            </w:r>
          </w:p>
          <w:p w14:paraId="4BD94E59" w14:textId="77777777" w:rsidR="00B76756" w:rsidRPr="00EE40C9" w:rsidRDefault="00B76756" w:rsidP="004613A1">
            <w:pPr>
              <w:rPr>
                <w:rFonts w:ascii="Arial" w:eastAsia="Arial" w:hAnsi="Arial" w:cs="Arial"/>
                <w:i/>
                <w:iCs/>
              </w:rPr>
            </w:pPr>
          </w:p>
          <w:p w14:paraId="6A9F96CE" w14:textId="025376B9" w:rsidR="00B76756" w:rsidRPr="00EE40C9" w:rsidRDefault="00E171F8" w:rsidP="004613A1">
            <w:pPr>
              <w:rPr>
                <w:rFonts w:ascii="Arial" w:eastAsia="Arial" w:hAnsi="Arial" w:cs="Arial"/>
                <w:i/>
                <w:iCs/>
              </w:rPr>
            </w:pPr>
            <w:r w:rsidRPr="00EE40C9">
              <w:rPr>
                <w:rFonts w:ascii="Arial" w:eastAsia="Arial" w:hAnsi="Arial" w:cs="Arial"/>
                <w:b/>
                <w:i/>
                <w:iCs/>
              </w:rPr>
              <w:t>Internationella barn- och ungdomsverksamhet</w:t>
            </w:r>
            <w:r w:rsidR="005558AB" w:rsidRPr="00EE40C9">
              <w:rPr>
                <w:rFonts w:ascii="Arial" w:eastAsia="Arial" w:hAnsi="Arial" w:cs="Arial"/>
                <w:i/>
                <w:iCs/>
              </w:rPr>
              <w:t>:</w:t>
            </w:r>
          </w:p>
          <w:p w14:paraId="56FE588C" w14:textId="4BB4DB1E" w:rsidR="005558AB" w:rsidRPr="00EE40C9" w:rsidRDefault="005558AB" w:rsidP="004613A1">
            <w:pPr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>Inget nytt</w:t>
            </w:r>
          </w:p>
          <w:p w14:paraId="07693AF3" w14:textId="77777777" w:rsidR="00B76756" w:rsidRPr="00EE40C9" w:rsidRDefault="00B76756" w:rsidP="004613A1">
            <w:pPr>
              <w:rPr>
                <w:rFonts w:ascii="Arial" w:eastAsia="Arial" w:hAnsi="Arial" w:cs="Arial"/>
                <w:i/>
                <w:iCs/>
              </w:rPr>
            </w:pPr>
          </w:p>
          <w:p w14:paraId="6B073525" w14:textId="5747FB13" w:rsidR="004613A1" w:rsidRPr="00EE40C9" w:rsidRDefault="004613A1" w:rsidP="004613A1">
            <w:pPr>
              <w:rPr>
                <w:rFonts w:ascii="Arial" w:eastAsia="Arial" w:hAnsi="Arial" w:cs="Arial"/>
                <w:b/>
                <w:i/>
                <w:iCs/>
              </w:rPr>
            </w:pPr>
            <w:r w:rsidRPr="00EE40C9">
              <w:rPr>
                <w:rFonts w:ascii="Arial" w:eastAsia="Arial" w:hAnsi="Arial" w:cs="Arial"/>
                <w:b/>
                <w:i/>
                <w:iCs/>
              </w:rPr>
              <w:t>Bytesmarknad:</w:t>
            </w:r>
          </w:p>
          <w:p w14:paraId="7F77E33D" w14:textId="13A34296" w:rsidR="005558AB" w:rsidRPr="00EE40C9" w:rsidRDefault="00175250" w:rsidP="004613A1">
            <w:pPr>
              <w:rPr>
                <w:rFonts w:ascii="Arial" w:eastAsia="Arial" w:hAnsi="Arial" w:cs="Arial"/>
                <w:bCs/>
              </w:rPr>
            </w:pPr>
            <w:r w:rsidRPr="00EE40C9">
              <w:rPr>
                <w:rFonts w:ascii="Arial" w:eastAsia="Arial" w:hAnsi="Arial" w:cs="Arial"/>
                <w:bCs/>
              </w:rPr>
              <w:t>Inget att rap</w:t>
            </w:r>
            <w:r w:rsidR="00712DC8" w:rsidRPr="00EE40C9">
              <w:rPr>
                <w:rFonts w:ascii="Arial" w:eastAsia="Arial" w:hAnsi="Arial" w:cs="Arial"/>
                <w:bCs/>
              </w:rPr>
              <w:t>p</w:t>
            </w:r>
            <w:r w:rsidRPr="00EE40C9">
              <w:rPr>
                <w:rFonts w:ascii="Arial" w:eastAsia="Arial" w:hAnsi="Arial" w:cs="Arial"/>
                <w:bCs/>
              </w:rPr>
              <w:t>ortera</w:t>
            </w:r>
            <w:r w:rsidR="005558AB" w:rsidRPr="00EE40C9">
              <w:rPr>
                <w:rFonts w:ascii="Arial" w:eastAsia="Arial" w:hAnsi="Arial" w:cs="Arial"/>
                <w:bCs/>
              </w:rPr>
              <w:t>.</w:t>
            </w:r>
          </w:p>
          <w:p w14:paraId="0E8EC77A" w14:textId="77777777" w:rsidR="004613A1" w:rsidRPr="00EE40C9" w:rsidRDefault="004613A1" w:rsidP="004613A1">
            <w:pPr>
              <w:rPr>
                <w:rFonts w:ascii="Arial" w:eastAsia="Arial" w:hAnsi="Arial" w:cs="Arial"/>
                <w:b/>
              </w:rPr>
            </w:pPr>
          </w:p>
          <w:p w14:paraId="168750B0" w14:textId="77777777" w:rsidR="004613A1" w:rsidRPr="00EE40C9" w:rsidRDefault="004613A1" w:rsidP="004613A1">
            <w:pPr>
              <w:rPr>
                <w:rFonts w:ascii="Arial" w:eastAsia="Arial" w:hAnsi="Arial" w:cs="Arial"/>
                <w:b/>
              </w:rPr>
            </w:pPr>
            <w:r w:rsidRPr="00EE40C9">
              <w:rPr>
                <w:rFonts w:ascii="Arial" w:eastAsia="Arial" w:hAnsi="Arial" w:cs="Arial"/>
                <w:b/>
              </w:rPr>
              <w:t>Vilande grenar:</w:t>
            </w:r>
          </w:p>
          <w:p w14:paraId="602F40B5" w14:textId="77777777" w:rsidR="00B76756" w:rsidRPr="00EE40C9" w:rsidRDefault="00E171F8" w:rsidP="004613A1">
            <w:pPr>
              <w:rPr>
                <w:rFonts w:ascii="Arial" w:eastAsia="Arial" w:hAnsi="Arial" w:cs="Arial"/>
                <w:bCs/>
                <w:i/>
                <w:iCs/>
              </w:rPr>
            </w:pPr>
            <w:r w:rsidRPr="00EE40C9">
              <w:rPr>
                <w:rFonts w:ascii="Arial" w:eastAsia="Arial" w:hAnsi="Arial" w:cs="Arial"/>
                <w:bCs/>
                <w:i/>
                <w:iCs/>
              </w:rPr>
              <w:lastRenderedPageBreak/>
              <w:t>Äventyrliga vuxna</w:t>
            </w:r>
          </w:p>
          <w:p w14:paraId="0FD2589E" w14:textId="25712CF8" w:rsidR="004613A1" w:rsidRPr="00EE40C9" w:rsidRDefault="004613A1" w:rsidP="004613A1">
            <w:pPr>
              <w:rPr>
                <w:rFonts w:ascii="Arial" w:eastAsia="Arial" w:hAnsi="Arial" w:cs="Arial"/>
                <w:i/>
                <w:iCs/>
              </w:rPr>
            </w:pPr>
            <w:r w:rsidRPr="00EE40C9">
              <w:rPr>
                <w:rFonts w:ascii="Arial" w:eastAsia="Arial" w:hAnsi="Arial" w:cs="Arial"/>
                <w:i/>
                <w:iCs/>
              </w:rPr>
              <w:t>Äventyrsdag</w:t>
            </w:r>
          </w:p>
          <w:p w14:paraId="5CC87BB5" w14:textId="77777777" w:rsidR="005558AB" w:rsidRPr="00EE40C9" w:rsidRDefault="005558AB" w:rsidP="005558AB">
            <w:pPr>
              <w:rPr>
                <w:rFonts w:ascii="Arial" w:eastAsia="Arial" w:hAnsi="Arial" w:cs="Arial"/>
                <w:i/>
                <w:iCs/>
              </w:rPr>
            </w:pPr>
            <w:r w:rsidRPr="00EE40C9">
              <w:rPr>
                <w:rFonts w:ascii="Arial" w:eastAsia="Arial" w:hAnsi="Arial" w:cs="Arial"/>
                <w:i/>
                <w:iCs/>
              </w:rPr>
              <w:t xml:space="preserve">MTB: </w:t>
            </w:r>
          </w:p>
          <w:p w14:paraId="139E585A" w14:textId="37EC5055" w:rsidR="00B76756" w:rsidRPr="00EE40C9" w:rsidRDefault="005558AB" w:rsidP="004613A1">
            <w:pPr>
              <w:rPr>
                <w:rFonts w:ascii="Arial" w:eastAsia="Arial" w:hAnsi="Arial" w:cs="Arial"/>
                <w:i/>
                <w:iCs/>
              </w:rPr>
            </w:pPr>
            <w:r w:rsidRPr="00EE40C9">
              <w:rPr>
                <w:rFonts w:ascii="Arial" w:eastAsia="Arial" w:hAnsi="Arial" w:cs="Arial"/>
                <w:i/>
                <w:iCs/>
              </w:rPr>
              <w:t>Stavgång</w:t>
            </w:r>
          </w:p>
        </w:tc>
        <w:tc>
          <w:tcPr>
            <w:tcW w:w="1553" w:type="dxa"/>
          </w:tcPr>
          <w:p w14:paraId="3CB03BF4" w14:textId="77777777" w:rsidR="00B76756" w:rsidRPr="00EE40C9" w:rsidRDefault="00B76756" w:rsidP="004613A1">
            <w:pPr>
              <w:spacing w:before="144" w:after="144"/>
              <w:rPr>
                <w:rFonts w:ascii="Arial" w:eastAsia="Arial" w:hAnsi="Arial" w:cs="Arial"/>
              </w:rPr>
            </w:pPr>
          </w:p>
          <w:p w14:paraId="4FF8CF83" w14:textId="77777777" w:rsidR="00B76756" w:rsidRPr="00EE40C9" w:rsidRDefault="00B76756" w:rsidP="004613A1">
            <w:pPr>
              <w:rPr>
                <w:rFonts w:ascii="Arial" w:eastAsia="Arial" w:hAnsi="Arial" w:cs="Arial"/>
              </w:rPr>
            </w:pPr>
          </w:p>
          <w:p w14:paraId="173DC68F" w14:textId="77777777" w:rsidR="00B76756" w:rsidRPr="00EE40C9" w:rsidRDefault="00B76756" w:rsidP="004613A1">
            <w:pPr>
              <w:rPr>
                <w:rFonts w:ascii="Arial" w:eastAsia="Arial" w:hAnsi="Arial" w:cs="Arial"/>
              </w:rPr>
            </w:pPr>
          </w:p>
          <w:p w14:paraId="37F719FE" w14:textId="77777777" w:rsidR="00B76756" w:rsidRPr="00EE40C9" w:rsidRDefault="00B76756" w:rsidP="004613A1">
            <w:pPr>
              <w:rPr>
                <w:rFonts w:ascii="Arial" w:eastAsia="Arial" w:hAnsi="Arial" w:cs="Arial"/>
              </w:rPr>
            </w:pPr>
          </w:p>
          <w:p w14:paraId="1DACE809" w14:textId="77777777" w:rsidR="00B76756" w:rsidRPr="00EE40C9" w:rsidRDefault="00B76756" w:rsidP="004613A1">
            <w:pPr>
              <w:rPr>
                <w:rFonts w:ascii="Arial" w:eastAsia="Arial" w:hAnsi="Arial" w:cs="Arial"/>
              </w:rPr>
            </w:pPr>
          </w:p>
          <w:p w14:paraId="0D4E750B" w14:textId="77777777" w:rsidR="00B76756" w:rsidRPr="00EE40C9" w:rsidRDefault="00B76756" w:rsidP="004613A1">
            <w:pPr>
              <w:rPr>
                <w:rFonts w:ascii="Arial" w:eastAsia="Arial" w:hAnsi="Arial" w:cs="Arial"/>
              </w:rPr>
            </w:pPr>
          </w:p>
          <w:p w14:paraId="15ECDD52" w14:textId="77777777" w:rsidR="00B76756" w:rsidRPr="00EE40C9" w:rsidRDefault="00B76756" w:rsidP="004613A1">
            <w:pPr>
              <w:rPr>
                <w:rFonts w:ascii="Arial" w:eastAsia="Arial" w:hAnsi="Arial" w:cs="Arial"/>
              </w:rPr>
            </w:pPr>
          </w:p>
          <w:p w14:paraId="3AF360B7" w14:textId="77777777" w:rsidR="00B76756" w:rsidRPr="00EE40C9" w:rsidRDefault="00B76756" w:rsidP="004613A1">
            <w:pPr>
              <w:rPr>
                <w:rFonts w:ascii="Arial" w:eastAsia="Arial" w:hAnsi="Arial" w:cs="Arial"/>
              </w:rPr>
            </w:pPr>
          </w:p>
          <w:p w14:paraId="25D222BA" w14:textId="77777777" w:rsidR="00B76756" w:rsidRPr="00EE40C9" w:rsidRDefault="00B76756" w:rsidP="004613A1">
            <w:pPr>
              <w:rPr>
                <w:rFonts w:ascii="Arial" w:eastAsia="Arial" w:hAnsi="Arial" w:cs="Arial"/>
              </w:rPr>
            </w:pPr>
          </w:p>
          <w:p w14:paraId="098AEFAC" w14:textId="77777777" w:rsidR="00B76756" w:rsidRPr="00EE40C9" w:rsidRDefault="00B76756" w:rsidP="004613A1">
            <w:pPr>
              <w:rPr>
                <w:rFonts w:ascii="Arial" w:eastAsia="Arial" w:hAnsi="Arial" w:cs="Arial"/>
              </w:rPr>
            </w:pPr>
          </w:p>
          <w:p w14:paraId="32195282" w14:textId="77777777" w:rsidR="00B76756" w:rsidRPr="00EE40C9" w:rsidRDefault="00B76756" w:rsidP="004613A1">
            <w:pPr>
              <w:rPr>
                <w:rFonts w:ascii="Arial" w:eastAsia="Arial" w:hAnsi="Arial" w:cs="Arial"/>
              </w:rPr>
            </w:pPr>
          </w:p>
          <w:p w14:paraId="107F0179" w14:textId="77777777" w:rsidR="00B76756" w:rsidRPr="00EE40C9" w:rsidRDefault="00B76756" w:rsidP="004613A1">
            <w:pPr>
              <w:rPr>
                <w:rFonts w:ascii="Arial" w:eastAsia="Arial" w:hAnsi="Arial" w:cs="Arial"/>
              </w:rPr>
            </w:pPr>
          </w:p>
          <w:p w14:paraId="736833EE" w14:textId="77777777" w:rsidR="00B76756" w:rsidRPr="00EE40C9" w:rsidRDefault="00B76756" w:rsidP="004613A1">
            <w:pPr>
              <w:rPr>
                <w:rFonts w:ascii="Arial" w:eastAsia="Arial" w:hAnsi="Arial" w:cs="Arial"/>
              </w:rPr>
            </w:pPr>
          </w:p>
          <w:p w14:paraId="7F9D1B68" w14:textId="77777777" w:rsidR="00B76756" w:rsidRPr="00EE40C9" w:rsidRDefault="00B76756" w:rsidP="004613A1">
            <w:pPr>
              <w:rPr>
                <w:rFonts w:ascii="Arial" w:eastAsia="Arial" w:hAnsi="Arial" w:cs="Arial"/>
              </w:rPr>
            </w:pPr>
          </w:p>
          <w:p w14:paraId="49315EFD" w14:textId="77777777" w:rsidR="00B76756" w:rsidRPr="00EE40C9" w:rsidRDefault="00B76756" w:rsidP="004613A1">
            <w:pPr>
              <w:rPr>
                <w:rFonts w:ascii="Arial" w:eastAsia="Arial" w:hAnsi="Arial" w:cs="Arial"/>
              </w:rPr>
            </w:pPr>
          </w:p>
          <w:p w14:paraId="0615F3A5" w14:textId="77777777" w:rsidR="00B76756" w:rsidRPr="00EE40C9" w:rsidRDefault="00B76756" w:rsidP="004613A1">
            <w:pPr>
              <w:rPr>
                <w:rFonts w:ascii="Arial" w:eastAsia="Arial" w:hAnsi="Arial" w:cs="Arial"/>
              </w:rPr>
            </w:pPr>
          </w:p>
          <w:p w14:paraId="1330AB5B" w14:textId="77777777" w:rsidR="00B76756" w:rsidRPr="00EE40C9" w:rsidRDefault="00B76756" w:rsidP="004613A1">
            <w:pPr>
              <w:rPr>
                <w:rFonts w:ascii="Arial" w:eastAsia="Arial" w:hAnsi="Arial" w:cs="Arial"/>
              </w:rPr>
            </w:pPr>
          </w:p>
        </w:tc>
      </w:tr>
      <w:tr w:rsidR="00B76756" w:rsidRPr="00EE40C9" w14:paraId="4C23CD7E" w14:textId="77777777" w:rsidTr="00175250">
        <w:trPr>
          <w:trHeight w:val="780"/>
        </w:trPr>
        <w:tc>
          <w:tcPr>
            <w:tcW w:w="540" w:type="dxa"/>
            <w:tcBorders>
              <w:bottom w:val="single" w:sz="4" w:space="0" w:color="000000"/>
            </w:tcBorders>
          </w:tcPr>
          <w:p w14:paraId="6FD2271D" w14:textId="77777777" w:rsidR="00B76756" w:rsidRPr="00EE40C9" w:rsidRDefault="00E171F8" w:rsidP="004613A1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 w:rsidRPr="00EE40C9"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6615" w:type="dxa"/>
            <w:tcBorders>
              <w:bottom w:val="single" w:sz="4" w:space="0" w:color="000000"/>
            </w:tcBorders>
          </w:tcPr>
          <w:p w14:paraId="5F3D0DC4" w14:textId="3FA50DBF" w:rsidR="000702B3" w:rsidRPr="00EE40C9" w:rsidRDefault="00E171F8" w:rsidP="00175250">
            <w:pPr>
              <w:spacing w:before="120"/>
              <w:rPr>
                <w:rFonts w:ascii="Arial" w:eastAsia="Arial" w:hAnsi="Arial" w:cs="Arial"/>
              </w:rPr>
            </w:pPr>
            <w:bookmarkStart w:id="1" w:name="_GoBack"/>
            <w:bookmarkEnd w:id="1"/>
            <w:r w:rsidRPr="009A6665">
              <w:rPr>
                <w:rFonts w:ascii="Arial" w:eastAsia="Arial" w:hAnsi="Arial" w:cs="Arial"/>
                <w:b/>
              </w:rPr>
              <w:t>Ledarvård</w:t>
            </w:r>
            <w:r w:rsidRPr="009A6665">
              <w:rPr>
                <w:rFonts w:ascii="Arial" w:eastAsia="Arial" w:hAnsi="Arial" w:cs="Arial"/>
                <w:b/>
              </w:rPr>
              <w:br/>
            </w:r>
            <w:r w:rsidR="00B85FF8" w:rsidRPr="009A6665">
              <w:rPr>
                <w:rFonts w:ascii="Arial" w:eastAsia="Arial" w:hAnsi="Arial" w:cs="Arial"/>
              </w:rPr>
              <w:t>Möte tisdag 20 januari. Digital föreläsning kom upp som förslag.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14:paraId="4445FDBB" w14:textId="77777777" w:rsidR="00B76756" w:rsidRPr="00EE40C9" w:rsidRDefault="00B76756" w:rsidP="004613A1">
            <w:pPr>
              <w:spacing w:before="144" w:after="144"/>
              <w:rPr>
                <w:rFonts w:ascii="Arial" w:eastAsia="Arial" w:hAnsi="Arial" w:cs="Arial"/>
                <w:color w:val="FF0000"/>
              </w:rPr>
            </w:pPr>
          </w:p>
        </w:tc>
      </w:tr>
      <w:tr w:rsidR="00B76756" w:rsidRPr="00EE40C9" w14:paraId="0F6BCD51" w14:textId="77777777" w:rsidTr="00175250">
        <w:trPr>
          <w:trHeight w:val="833"/>
        </w:trPr>
        <w:tc>
          <w:tcPr>
            <w:tcW w:w="540" w:type="dxa"/>
            <w:tcBorders>
              <w:bottom w:val="single" w:sz="4" w:space="0" w:color="000000"/>
            </w:tcBorders>
          </w:tcPr>
          <w:p w14:paraId="148F3D75" w14:textId="77777777" w:rsidR="00B76756" w:rsidRPr="00EE40C9" w:rsidRDefault="00CB3958" w:rsidP="004613A1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 w:rsidRPr="00EE40C9"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6615" w:type="dxa"/>
            <w:tcBorders>
              <w:bottom w:val="single" w:sz="4" w:space="0" w:color="000000"/>
            </w:tcBorders>
          </w:tcPr>
          <w:p w14:paraId="56356D72" w14:textId="77777777" w:rsidR="00B76756" w:rsidRPr="00EE40C9" w:rsidRDefault="00E171F8" w:rsidP="004613A1">
            <w:pPr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  <w:b/>
              </w:rPr>
              <w:t>Kommunikation/Nyhetsbrev</w:t>
            </w:r>
          </w:p>
          <w:p w14:paraId="5CA7E297" w14:textId="59E67006" w:rsidR="004613A1" w:rsidRPr="00EE40C9" w:rsidRDefault="004D5271" w:rsidP="00F559CE">
            <w:pPr>
              <w:spacing w:before="144" w:after="144"/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>Ylva och Henrik sluta</w:t>
            </w:r>
            <w:r w:rsidR="00712DC8" w:rsidRPr="00EE40C9">
              <w:rPr>
                <w:rFonts w:ascii="Arial" w:eastAsia="Arial" w:hAnsi="Arial" w:cs="Arial"/>
              </w:rPr>
              <w:t>r</w:t>
            </w:r>
            <w:r w:rsidRPr="00EE40C9">
              <w:rPr>
                <w:rFonts w:ascii="Arial" w:eastAsia="Arial" w:hAnsi="Arial" w:cs="Arial"/>
              </w:rPr>
              <w:t>. Susanne ensam kvar, vi skall rekrytera in fler.</w:t>
            </w:r>
            <w:r w:rsidR="00B85FF8" w:rsidRPr="00EE40C9">
              <w:rPr>
                <w:rFonts w:ascii="Arial" w:eastAsia="Arial" w:hAnsi="Arial" w:cs="Arial"/>
              </w:rPr>
              <w:t xml:space="preserve"> Nyhetsbrev planeras till början av februari.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14:paraId="59287F5F" w14:textId="3C37D826" w:rsidR="005647EB" w:rsidRPr="00EE40C9" w:rsidRDefault="005647EB" w:rsidP="004613A1">
            <w:pPr>
              <w:spacing w:before="144" w:after="144"/>
              <w:rPr>
                <w:rFonts w:ascii="Arial" w:eastAsia="Arial" w:hAnsi="Arial" w:cs="Arial"/>
              </w:rPr>
            </w:pPr>
          </w:p>
          <w:p w14:paraId="2FACB36B" w14:textId="231E2BAE" w:rsidR="005647EB" w:rsidRPr="00EE40C9" w:rsidRDefault="005647EB" w:rsidP="004613A1">
            <w:pPr>
              <w:spacing w:before="144" w:after="144"/>
              <w:rPr>
                <w:rFonts w:ascii="Arial" w:eastAsia="Arial" w:hAnsi="Arial" w:cs="Arial"/>
                <w:color w:val="FF0000"/>
              </w:rPr>
            </w:pPr>
          </w:p>
        </w:tc>
      </w:tr>
      <w:tr w:rsidR="00B76756" w:rsidRPr="00EE40C9" w14:paraId="4BB7615A" w14:textId="77777777" w:rsidTr="00711FF1">
        <w:trPr>
          <w:trHeight w:val="902"/>
        </w:trPr>
        <w:tc>
          <w:tcPr>
            <w:tcW w:w="540" w:type="dxa"/>
            <w:tcBorders>
              <w:bottom w:val="single" w:sz="4" w:space="0" w:color="000000"/>
            </w:tcBorders>
          </w:tcPr>
          <w:p w14:paraId="35B04DCE" w14:textId="77777777" w:rsidR="00B76756" w:rsidRPr="00EE40C9" w:rsidRDefault="00E171F8" w:rsidP="004613A1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 w:rsidRPr="00EE40C9">
              <w:rPr>
                <w:rFonts w:ascii="Arial" w:eastAsia="Arial" w:hAnsi="Arial" w:cs="Arial"/>
                <w:b/>
              </w:rPr>
              <w:t>1</w:t>
            </w:r>
            <w:r w:rsidR="00CB3958" w:rsidRPr="00EE40C9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6615" w:type="dxa"/>
            <w:tcBorders>
              <w:bottom w:val="single" w:sz="4" w:space="0" w:color="000000"/>
            </w:tcBorders>
          </w:tcPr>
          <w:p w14:paraId="47A5A636" w14:textId="77777777" w:rsidR="00B76756" w:rsidRPr="00EE40C9" w:rsidRDefault="00E171F8" w:rsidP="004613A1">
            <w:pPr>
              <w:spacing w:before="120"/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  <w:b/>
              </w:rPr>
              <w:t>Övrigt</w:t>
            </w:r>
          </w:p>
          <w:p w14:paraId="74177D6E" w14:textId="6C47376A" w:rsidR="00AC3C19" w:rsidRPr="00EE40C9" w:rsidRDefault="004D5271" w:rsidP="00175250">
            <w:pPr>
              <w:rPr>
                <w:rFonts w:ascii="Arial" w:eastAsia="Arial" w:hAnsi="Arial" w:cs="Arial"/>
              </w:rPr>
            </w:pPr>
            <w:r w:rsidRPr="00EE40C9">
              <w:rPr>
                <w:rFonts w:ascii="Arial" w:eastAsia="Arial" w:hAnsi="Arial" w:cs="Arial"/>
              </w:rPr>
              <w:t xml:space="preserve">Staffan Gullander har </w:t>
            </w:r>
            <w:r w:rsidR="00B85FF8" w:rsidRPr="00EE40C9">
              <w:rPr>
                <w:rFonts w:ascii="Arial" w:eastAsia="Arial" w:hAnsi="Arial" w:cs="Arial"/>
              </w:rPr>
              <w:t>tipsat</w:t>
            </w:r>
            <w:r w:rsidRPr="00EE40C9">
              <w:rPr>
                <w:rFonts w:ascii="Arial" w:eastAsia="Arial" w:hAnsi="Arial" w:cs="Arial"/>
              </w:rPr>
              <w:t xml:space="preserve"> om gruppresa till </w:t>
            </w:r>
            <w:proofErr w:type="spellStart"/>
            <w:r w:rsidRPr="00EE40C9">
              <w:rPr>
                <w:rFonts w:ascii="Arial" w:eastAsia="Arial" w:hAnsi="Arial" w:cs="Arial"/>
              </w:rPr>
              <w:t>Fryksås</w:t>
            </w:r>
            <w:proofErr w:type="spellEnd"/>
            <w:r w:rsidRPr="00EE40C9">
              <w:rPr>
                <w:rFonts w:ascii="Arial" w:eastAsia="Arial" w:hAnsi="Arial" w:cs="Arial"/>
              </w:rPr>
              <w:t>. Finns det intresse? Patrik svara</w:t>
            </w:r>
            <w:r w:rsidR="00B85FF8" w:rsidRPr="00EE40C9">
              <w:rPr>
                <w:rFonts w:ascii="Arial" w:eastAsia="Arial" w:hAnsi="Arial" w:cs="Arial"/>
              </w:rPr>
              <w:t>r</w:t>
            </w:r>
            <w:r w:rsidRPr="00EE40C9">
              <w:rPr>
                <w:rFonts w:ascii="Arial" w:eastAsia="Arial" w:hAnsi="Arial" w:cs="Arial"/>
              </w:rPr>
              <w:t xml:space="preserve"> honom och kopplar in fjällgruppen.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14:paraId="1716408F" w14:textId="70B4067C" w:rsidR="00B76756" w:rsidRPr="00EE40C9" w:rsidRDefault="00B76756" w:rsidP="004613A1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B76756" w:rsidRPr="00EE40C9" w14:paraId="0E761B7B" w14:textId="77777777">
        <w:tc>
          <w:tcPr>
            <w:tcW w:w="540" w:type="dxa"/>
            <w:tcBorders>
              <w:bottom w:val="single" w:sz="4" w:space="0" w:color="000000"/>
            </w:tcBorders>
          </w:tcPr>
          <w:p w14:paraId="551E8466" w14:textId="77777777" w:rsidR="00B76756" w:rsidRPr="00EE40C9" w:rsidRDefault="00E171F8" w:rsidP="004613A1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 w:rsidRPr="00EE40C9">
              <w:rPr>
                <w:rFonts w:ascii="Arial" w:eastAsia="Arial" w:hAnsi="Arial" w:cs="Arial"/>
                <w:b/>
              </w:rPr>
              <w:t>1</w:t>
            </w:r>
            <w:r w:rsidR="00CB3958" w:rsidRPr="00EE40C9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6615" w:type="dxa"/>
            <w:tcBorders>
              <w:bottom w:val="single" w:sz="4" w:space="0" w:color="000000"/>
            </w:tcBorders>
          </w:tcPr>
          <w:p w14:paraId="36A91662" w14:textId="77777777" w:rsidR="00383B64" w:rsidRPr="00EE40C9" w:rsidRDefault="00E171F8" w:rsidP="004613A1">
            <w:pPr>
              <w:spacing w:before="120"/>
              <w:rPr>
                <w:rFonts w:ascii="Arial" w:eastAsia="Arial" w:hAnsi="Arial" w:cs="Arial"/>
                <w:b/>
              </w:rPr>
            </w:pPr>
            <w:r w:rsidRPr="00EE40C9">
              <w:rPr>
                <w:rFonts w:ascii="Arial" w:eastAsia="Arial" w:hAnsi="Arial" w:cs="Arial"/>
                <w:b/>
              </w:rPr>
              <w:t>Mötet avslutas samt nästa möte</w:t>
            </w:r>
          </w:p>
          <w:p w14:paraId="7A69FA86" w14:textId="4E3C99BF" w:rsidR="00B76756" w:rsidRPr="00EE40C9" w:rsidRDefault="00383B64" w:rsidP="004D5271">
            <w:pPr>
              <w:spacing w:before="120"/>
              <w:rPr>
                <w:rFonts w:ascii="Arial" w:eastAsia="Arial" w:hAnsi="Arial" w:cs="Arial"/>
                <w:bCs/>
              </w:rPr>
            </w:pPr>
            <w:r w:rsidRPr="00EE40C9">
              <w:rPr>
                <w:rFonts w:ascii="Arial" w:eastAsia="Arial" w:hAnsi="Arial" w:cs="Arial"/>
                <w:bCs/>
              </w:rPr>
              <w:t xml:space="preserve">Nästa möte bestämdes till </w:t>
            </w:r>
            <w:r w:rsidR="004D5271" w:rsidRPr="00EE40C9">
              <w:rPr>
                <w:rFonts w:ascii="Arial" w:eastAsia="Arial" w:hAnsi="Arial" w:cs="Arial"/>
                <w:bCs/>
              </w:rPr>
              <w:t>tisdag 16 februari kl. 19</w:t>
            </w:r>
            <w:r w:rsidRPr="00EE40C9"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14:paraId="4EBCDC51" w14:textId="77777777" w:rsidR="00B76756" w:rsidRPr="00EE40C9" w:rsidRDefault="00B76756" w:rsidP="004613A1">
            <w:pPr>
              <w:spacing w:before="144" w:after="144"/>
              <w:rPr>
                <w:rFonts w:ascii="Arial" w:eastAsia="Arial" w:hAnsi="Arial" w:cs="Arial"/>
              </w:rPr>
            </w:pPr>
          </w:p>
          <w:p w14:paraId="3E5CF029" w14:textId="77777777" w:rsidR="00B76756" w:rsidRPr="00EE40C9" w:rsidRDefault="00B76756" w:rsidP="004613A1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</w:tbl>
    <w:p w14:paraId="46B3BC95" w14:textId="77777777" w:rsidR="00B76756" w:rsidRPr="00EE40C9" w:rsidRDefault="00B76756" w:rsidP="004613A1">
      <w:pPr>
        <w:rPr>
          <w:rFonts w:ascii="Arial" w:eastAsia="Arial" w:hAnsi="Arial" w:cs="Arial"/>
        </w:rPr>
      </w:pPr>
    </w:p>
    <w:p w14:paraId="78568128" w14:textId="77777777" w:rsidR="00B76756" w:rsidRPr="00EE40C9" w:rsidRDefault="00B76756" w:rsidP="004613A1">
      <w:pPr>
        <w:rPr>
          <w:rFonts w:ascii="Arial" w:eastAsia="Arial" w:hAnsi="Arial" w:cs="Arial"/>
        </w:rPr>
      </w:pPr>
    </w:p>
    <w:tbl>
      <w:tblPr>
        <w:tblStyle w:val="a4"/>
        <w:tblW w:w="79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378"/>
      </w:tblGrid>
      <w:tr w:rsidR="00FB5AFF" w14:paraId="06FFA7F9" w14:textId="77777777" w:rsidTr="007A760B">
        <w:trPr>
          <w:trHeight w:val="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C361E3F" w14:textId="77777777" w:rsidR="00FB5AFF" w:rsidRPr="00EE40C9" w:rsidRDefault="00FB5AFF" w:rsidP="004613A1">
            <w:pPr>
              <w:spacing w:before="144" w:after="144"/>
              <w:rPr>
                <w:rFonts w:ascii="Arial" w:eastAsia="Arial" w:hAnsi="Arial" w:cs="Arial"/>
                <w:b/>
              </w:rPr>
            </w:pPr>
          </w:p>
          <w:p w14:paraId="233330A7" w14:textId="77777777" w:rsidR="00FB5AFF" w:rsidRPr="00EE40C9" w:rsidRDefault="00FB5AFF" w:rsidP="004613A1">
            <w:pPr>
              <w:spacing w:before="144" w:after="144"/>
              <w:rPr>
                <w:rFonts w:ascii="Arial" w:eastAsia="Arial" w:hAnsi="Arial" w:cs="Arial"/>
                <w:b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365CC355" w14:textId="17D71906" w:rsidR="004D5271" w:rsidRPr="00EE40C9" w:rsidRDefault="00FB5AFF" w:rsidP="004613A1">
            <w:pPr>
              <w:rPr>
                <w:rFonts w:ascii="Arial" w:eastAsia="Arial" w:hAnsi="Arial" w:cs="Arial"/>
                <w:i/>
              </w:rPr>
            </w:pPr>
            <w:r w:rsidRPr="00EE40C9">
              <w:rPr>
                <w:rFonts w:ascii="Arial" w:eastAsia="Arial" w:hAnsi="Arial" w:cs="Arial"/>
                <w:i/>
              </w:rPr>
              <w:t>Vid protokollet:</w:t>
            </w:r>
            <w:r w:rsidRPr="00EE40C9">
              <w:rPr>
                <w:rFonts w:ascii="Arial" w:eastAsia="Arial" w:hAnsi="Arial" w:cs="Arial"/>
                <w:i/>
              </w:rPr>
              <w:tab/>
              <w:t xml:space="preserve">                                 Ordförande:</w:t>
            </w:r>
          </w:p>
          <w:p w14:paraId="38A412E6" w14:textId="77777777" w:rsidR="004D5271" w:rsidRPr="00EE40C9" w:rsidRDefault="004D5271" w:rsidP="004613A1">
            <w:pPr>
              <w:rPr>
                <w:rFonts w:ascii="Arial" w:eastAsia="Arial" w:hAnsi="Arial" w:cs="Arial"/>
                <w:i/>
              </w:rPr>
            </w:pPr>
          </w:p>
          <w:p w14:paraId="582E88B3" w14:textId="77777777" w:rsidR="004D5271" w:rsidRPr="00EE40C9" w:rsidRDefault="004D5271" w:rsidP="004613A1">
            <w:pPr>
              <w:rPr>
                <w:rFonts w:ascii="Arial" w:eastAsia="Arial" w:hAnsi="Arial" w:cs="Arial"/>
                <w:i/>
              </w:rPr>
            </w:pPr>
          </w:p>
          <w:p w14:paraId="7DDE415E" w14:textId="07460780" w:rsidR="00FB5AFF" w:rsidRPr="00EE40C9" w:rsidRDefault="00FB5AFF" w:rsidP="004613A1">
            <w:pPr>
              <w:rPr>
                <w:rFonts w:ascii="Arial" w:eastAsia="Arial" w:hAnsi="Arial" w:cs="Arial"/>
                <w:i/>
              </w:rPr>
            </w:pPr>
            <w:r w:rsidRPr="00EE40C9">
              <w:rPr>
                <w:rFonts w:ascii="Arial" w:eastAsia="Arial" w:hAnsi="Arial" w:cs="Arial"/>
                <w:i/>
              </w:rPr>
              <w:t xml:space="preserve">           </w:t>
            </w:r>
          </w:p>
          <w:p w14:paraId="4E8F651B" w14:textId="3884CA7A" w:rsidR="00FB5AFF" w:rsidRPr="00EE40C9" w:rsidRDefault="004D5271" w:rsidP="004613A1">
            <w:pPr>
              <w:rPr>
                <w:rFonts w:ascii="Arial" w:eastAsia="Arial" w:hAnsi="Arial" w:cs="Arial"/>
                <w:i/>
              </w:rPr>
            </w:pPr>
            <w:r w:rsidRPr="00EE40C9">
              <w:rPr>
                <w:rFonts w:ascii="Arial" w:eastAsia="Arial" w:hAnsi="Arial" w:cs="Arial"/>
                <w:i/>
              </w:rPr>
              <w:t>Johan Larsson</w:t>
            </w:r>
            <w:r w:rsidR="007A7828" w:rsidRPr="00EE40C9">
              <w:rPr>
                <w:rFonts w:ascii="Arial" w:eastAsia="Arial" w:hAnsi="Arial" w:cs="Arial"/>
                <w:i/>
              </w:rPr>
              <w:t xml:space="preserve">                                    Patrik Blomquist</w:t>
            </w:r>
          </w:p>
          <w:p w14:paraId="20A6739B" w14:textId="296A7BF2" w:rsidR="00FB5AFF" w:rsidRPr="00EE40C9" w:rsidRDefault="00FB5AFF" w:rsidP="004613A1">
            <w:pPr>
              <w:rPr>
                <w:rFonts w:ascii="Arial" w:eastAsia="Arial" w:hAnsi="Arial" w:cs="Arial"/>
                <w:i/>
              </w:rPr>
            </w:pPr>
            <w:r w:rsidRPr="00EE40C9">
              <w:rPr>
                <w:rFonts w:ascii="Arial" w:eastAsia="Arial" w:hAnsi="Arial" w:cs="Arial"/>
                <w:i/>
              </w:rPr>
              <w:tab/>
              <w:t xml:space="preserve">                                             </w:t>
            </w:r>
            <w:bookmarkStart w:id="2" w:name="_heading=h.gjdgxs" w:colFirst="0" w:colLast="0"/>
            <w:bookmarkEnd w:id="2"/>
          </w:p>
          <w:p w14:paraId="2CADC306" w14:textId="77777777" w:rsidR="00FB5AFF" w:rsidRPr="00EE40C9" w:rsidRDefault="00FB5AFF" w:rsidP="004613A1">
            <w:pPr>
              <w:rPr>
                <w:rFonts w:ascii="Arial" w:eastAsia="Arial" w:hAnsi="Arial" w:cs="Arial"/>
                <w:i/>
              </w:rPr>
            </w:pPr>
          </w:p>
          <w:p w14:paraId="211F7C1F" w14:textId="51184EC0" w:rsidR="00FB5AFF" w:rsidRPr="00EE40C9" w:rsidRDefault="007A7828" w:rsidP="004613A1">
            <w:pPr>
              <w:rPr>
                <w:rFonts w:ascii="Arial" w:eastAsia="Arial" w:hAnsi="Arial" w:cs="Arial"/>
                <w:i/>
              </w:rPr>
            </w:pPr>
            <w:r w:rsidRPr="00EE40C9">
              <w:rPr>
                <w:rFonts w:ascii="Arial" w:eastAsia="Arial" w:hAnsi="Arial" w:cs="Arial"/>
                <w:i/>
              </w:rPr>
              <w:t>Justeras:</w:t>
            </w:r>
            <w:r w:rsidRPr="00EE40C9">
              <w:rPr>
                <w:rFonts w:ascii="Arial" w:eastAsia="Arial" w:hAnsi="Arial" w:cs="Arial"/>
                <w:i/>
              </w:rPr>
              <w:tab/>
            </w:r>
            <w:r w:rsidRPr="00EE40C9">
              <w:rPr>
                <w:rFonts w:ascii="Arial" w:eastAsia="Arial" w:hAnsi="Arial" w:cs="Arial"/>
                <w:i/>
              </w:rPr>
              <w:tab/>
            </w:r>
            <w:r w:rsidRPr="00EE40C9">
              <w:rPr>
                <w:rFonts w:ascii="Arial" w:eastAsia="Arial" w:hAnsi="Arial" w:cs="Arial"/>
                <w:i/>
              </w:rPr>
              <w:tab/>
              <w:t xml:space="preserve">        </w:t>
            </w:r>
            <w:r w:rsidR="00FB5AFF" w:rsidRPr="00EE40C9">
              <w:rPr>
                <w:rFonts w:ascii="Arial" w:eastAsia="Arial" w:hAnsi="Arial" w:cs="Arial"/>
                <w:i/>
              </w:rPr>
              <w:t>Justeras:</w:t>
            </w:r>
            <w:r w:rsidR="00FB5AFF" w:rsidRPr="00EE40C9">
              <w:rPr>
                <w:rFonts w:ascii="Arial" w:eastAsia="Arial" w:hAnsi="Arial" w:cs="Arial"/>
                <w:i/>
              </w:rPr>
              <w:tab/>
            </w:r>
          </w:p>
          <w:p w14:paraId="4FE97AEA" w14:textId="77777777" w:rsidR="00FB5AFF" w:rsidRPr="00EE40C9" w:rsidRDefault="00FB5AFF" w:rsidP="004613A1">
            <w:pPr>
              <w:rPr>
                <w:rFonts w:ascii="Arial" w:eastAsia="Arial" w:hAnsi="Arial" w:cs="Arial"/>
                <w:i/>
              </w:rPr>
            </w:pPr>
          </w:p>
          <w:p w14:paraId="4B1D520D" w14:textId="77777777" w:rsidR="00FB5AFF" w:rsidRPr="00EE40C9" w:rsidRDefault="00FB5AFF" w:rsidP="004613A1">
            <w:pPr>
              <w:rPr>
                <w:rFonts w:ascii="Arial" w:eastAsia="Arial" w:hAnsi="Arial" w:cs="Arial"/>
                <w:i/>
              </w:rPr>
            </w:pPr>
          </w:p>
          <w:p w14:paraId="3EE19DE8" w14:textId="77777777" w:rsidR="00FB5AFF" w:rsidRPr="00EE40C9" w:rsidRDefault="00FB5AFF" w:rsidP="004613A1">
            <w:pPr>
              <w:rPr>
                <w:rFonts w:ascii="Arial" w:eastAsia="Arial" w:hAnsi="Arial" w:cs="Arial"/>
                <w:i/>
              </w:rPr>
            </w:pPr>
          </w:p>
          <w:p w14:paraId="1D809D39" w14:textId="49EAA43D" w:rsidR="00FB5AFF" w:rsidRDefault="004D5271" w:rsidP="007A7828">
            <w:pPr>
              <w:rPr>
                <w:rFonts w:ascii="Arial" w:eastAsia="Arial" w:hAnsi="Arial" w:cs="Arial"/>
                <w:b/>
              </w:rPr>
            </w:pPr>
            <w:r w:rsidRPr="00EE40C9">
              <w:rPr>
                <w:rFonts w:ascii="Arial" w:eastAsia="Arial" w:hAnsi="Arial" w:cs="Arial"/>
                <w:i/>
              </w:rPr>
              <w:t>Elisabet Holtz</w:t>
            </w:r>
            <w:r w:rsidR="007A7828" w:rsidRPr="00EE40C9">
              <w:rPr>
                <w:rFonts w:ascii="Arial" w:eastAsia="Arial" w:hAnsi="Arial" w:cs="Arial"/>
                <w:i/>
              </w:rPr>
              <w:t xml:space="preserve">                                      Ingela Dahlén</w:t>
            </w:r>
            <w:r w:rsidR="007A7828">
              <w:rPr>
                <w:rFonts w:ascii="Arial" w:eastAsia="Arial" w:hAnsi="Arial" w:cs="Arial"/>
                <w:i/>
              </w:rPr>
              <w:t xml:space="preserve">    </w:t>
            </w:r>
            <w:r w:rsidR="00FB5AFF">
              <w:rPr>
                <w:rFonts w:ascii="Arial" w:eastAsia="Arial" w:hAnsi="Arial" w:cs="Arial"/>
                <w:i/>
              </w:rPr>
              <w:t xml:space="preserve">                        </w:t>
            </w:r>
          </w:p>
        </w:tc>
      </w:tr>
      <w:tr w:rsidR="004D5271" w14:paraId="0093ABBA" w14:textId="77777777" w:rsidTr="007A760B">
        <w:trPr>
          <w:trHeight w:val="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36C6539" w14:textId="77777777" w:rsidR="004D5271" w:rsidRDefault="004D5271" w:rsidP="004613A1">
            <w:pPr>
              <w:spacing w:before="144" w:after="144"/>
              <w:rPr>
                <w:rFonts w:ascii="Arial" w:eastAsia="Arial" w:hAnsi="Arial" w:cs="Arial"/>
                <w:b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00741699" w14:textId="77777777" w:rsidR="004D5271" w:rsidRDefault="004D5271" w:rsidP="004613A1">
            <w:pPr>
              <w:rPr>
                <w:rFonts w:ascii="Arial" w:eastAsia="Arial" w:hAnsi="Arial" w:cs="Arial"/>
                <w:i/>
              </w:rPr>
            </w:pPr>
          </w:p>
        </w:tc>
      </w:tr>
      <w:tr w:rsidR="004D5271" w14:paraId="5A74BA7E" w14:textId="77777777" w:rsidTr="007A760B">
        <w:trPr>
          <w:trHeight w:val="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506D447" w14:textId="77777777" w:rsidR="004D5271" w:rsidRDefault="004D5271" w:rsidP="004613A1">
            <w:pPr>
              <w:spacing w:before="144" w:after="144"/>
              <w:rPr>
                <w:rFonts w:ascii="Arial" w:eastAsia="Arial" w:hAnsi="Arial" w:cs="Arial"/>
                <w:b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320A914B" w14:textId="77777777" w:rsidR="004D5271" w:rsidRDefault="004D5271" w:rsidP="004613A1">
            <w:pPr>
              <w:rPr>
                <w:rFonts w:ascii="Arial" w:eastAsia="Arial" w:hAnsi="Arial" w:cs="Arial"/>
                <w:i/>
              </w:rPr>
            </w:pPr>
          </w:p>
        </w:tc>
      </w:tr>
      <w:tr w:rsidR="004D5271" w14:paraId="1C90F6BC" w14:textId="77777777" w:rsidTr="007A760B">
        <w:trPr>
          <w:trHeight w:val="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5252D0" w14:textId="77777777" w:rsidR="004D5271" w:rsidRDefault="004D5271" w:rsidP="004613A1">
            <w:pPr>
              <w:spacing w:before="144" w:after="144"/>
              <w:rPr>
                <w:rFonts w:ascii="Arial" w:eastAsia="Arial" w:hAnsi="Arial" w:cs="Arial"/>
                <w:b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3B3FE069" w14:textId="77777777" w:rsidR="004D5271" w:rsidRDefault="004D5271" w:rsidP="004613A1">
            <w:pPr>
              <w:rPr>
                <w:rFonts w:ascii="Arial" w:eastAsia="Arial" w:hAnsi="Arial" w:cs="Arial"/>
                <w:i/>
              </w:rPr>
            </w:pPr>
          </w:p>
        </w:tc>
      </w:tr>
    </w:tbl>
    <w:p w14:paraId="57B59C30" w14:textId="77777777" w:rsidR="00B76756" w:rsidRDefault="00B76756" w:rsidP="004613A1">
      <w:pPr>
        <w:rPr>
          <w:rFonts w:ascii="Arial" w:eastAsia="Arial" w:hAnsi="Arial" w:cs="Arial"/>
        </w:rPr>
        <w:sectPr w:rsidR="00B767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983" w:bottom="1417" w:left="1417" w:header="0" w:footer="720" w:gutter="0"/>
          <w:pgNumType w:start="1"/>
          <w:cols w:space="720" w:equalWidth="0">
            <w:col w:w="9406"/>
          </w:cols>
        </w:sectPr>
      </w:pPr>
    </w:p>
    <w:p w14:paraId="35D05916" w14:textId="77777777" w:rsidR="00B76756" w:rsidRDefault="00B76756" w:rsidP="004613A1">
      <w:pPr>
        <w:rPr>
          <w:rFonts w:ascii="Arial" w:eastAsia="Arial" w:hAnsi="Arial" w:cs="Arial"/>
          <w:b/>
          <w:sz w:val="22"/>
          <w:szCs w:val="22"/>
        </w:rPr>
      </w:pPr>
    </w:p>
    <w:sectPr w:rsidR="00B76756">
      <w:type w:val="continuous"/>
      <w:pgSz w:w="11906" w:h="16838"/>
      <w:pgMar w:top="1417" w:right="1983" w:bottom="1417" w:left="1417" w:header="720" w:footer="720" w:gutter="0"/>
      <w:cols w:num="2" w:space="720" w:equalWidth="0">
        <w:col w:w="3892" w:space="720"/>
        <w:col w:w="389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0028F" w14:textId="77777777" w:rsidR="00880759" w:rsidRDefault="00880759">
      <w:r>
        <w:separator/>
      </w:r>
    </w:p>
  </w:endnote>
  <w:endnote w:type="continuationSeparator" w:id="0">
    <w:p w14:paraId="7FFDA6BF" w14:textId="77777777" w:rsidR="00880759" w:rsidRDefault="0088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F8341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4D91" w14:textId="643EEBEB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Sida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9A6665">
      <w:rPr>
        <w:rFonts w:ascii="Arial" w:eastAsia="Arial" w:hAnsi="Arial" w:cs="Arial"/>
        <w:b/>
        <w:noProof/>
        <w:color w:val="000000"/>
        <w:sz w:val="24"/>
        <w:szCs w:val="24"/>
      </w:rPr>
      <w:t>3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av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9A6665">
      <w:rPr>
        <w:rFonts w:ascii="Arial" w:eastAsia="Arial" w:hAnsi="Arial" w:cs="Arial"/>
        <w:b/>
        <w:noProof/>
        <w:color w:val="000000"/>
        <w:sz w:val="24"/>
        <w:szCs w:val="24"/>
      </w:rPr>
      <w:t>3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</w:p>
  <w:p w14:paraId="35AC94A2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DF98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131C9" w14:textId="77777777" w:rsidR="00880759" w:rsidRDefault="00880759">
      <w:r>
        <w:separator/>
      </w:r>
    </w:p>
  </w:footnote>
  <w:footnote w:type="continuationSeparator" w:id="0">
    <w:p w14:paraId="1363FD42" w14:textId="77777777" w:rsidR="00880759" w:rsidRDefault="0088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36C84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66F70B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DF56A" w14:textId="2C035340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color w:val="000000"/>
      </w:rPr>
    </w:pPr>
    <w:bookmarkStart w:id="3" w:name="_heading=h.1fob9te" w:colFirst="0" w:colLast="0"/>
    <w:bookmarkEnd w:id="3"/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0916DD45" wp14:editId="4D334335">
          <wp:extent cx="1190993" cy="155911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993" cy="15591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</w:t>
    </w:r>
    <w:r>
      <w:rPr>
        <w:color w:val="000000"/>
      </w:rPr>
      <w:tab/>
      <w:t xml:space="preserve">                               </w:t>
    </w:r>
    <w:r>
      <w:rPr>
        <w:color w:val="000000"/>
      </w:rPr>
      <w:tab/>
    </w:r>
    <w:r>
      <w:rPr>
        <w:rFonts w:ascii="Arial" w:eastAsia="Arial" w:hAnsi="Arial" w:cs="Arial"/>
        <w:b/>
        <w:color w:val="000000"/>
      </w:rPr>
      <w:t xml:space="preserve">Styrelsemöte </w:t>
    </w:r>
    <w:r w:rsidR="00DD3E18">
      <w:rPr>
        <w:rFonts w:ascii="Arial" w:eastAsia="Arial" w:hAnsi="Arial" w:cs="Arial"/>
        <w:b/>
        <w:color w:val="000000"/>
      </w:rPr>
      <w:t>18 januari 2021</w:t>
    </w:r>
  </w:p>
  <w:p w14:paraId="263CBCE6" w14:textId="360325FD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</w:rPr>
    </w:pPr>
    <w:r>
      <w:rPr>
        <w:rFonts w:ascii="Arial" w:eastAsia="Arial" w:hAnsi="Arial" w:cs="Arial"/>
        <w:b/>
        <w:color w:val="000000"/>
      </w:rPr>
      <w:tab/>
      <w:t xml:space="preserve">        </w:t>
    </w:r>
    <w:r>
      <w:rPr>
        <w:rFonts w:ascii="Arial" w:eastAsia="Arial" w:hAnsi="Arial" w:cs="Arial"/>
        <w:b/>
        <w:color w:val="000000"/>
      </w:rPr>
      <w:tab/>
      <w:t xml:space="preserve">      </w:t>
    </w:r>
    <w:r>
      <w:rPr>
        <w:rFonts w:ascii="Arial" w:eastAsia="Arial" w:hAnsi="Arial" w:cs="Arial"/>
        <w:b/>
        <w:color w:val="000000"/>
      </w:rPr>
      <w:tab/>
    </w:r>
    <w:r>
      <w:rPr>
        <w:rFonts w:ascii="Arial" w:eastAsia="Arial" w:hAnsi="Arial" w:cs="Arial"/>
        <w:b/>
        <w:color w:val="000000"/>
      </w:rPr>
      <w:tab/>
      <w:t xml:space="preserve">Protokoll nr </w:t>
    </w:r>
    <w:r w:rsidR="00DD3E18">
      <w:rPr>
        <w:rFonts w:ascii="Arial" w:eastAsia="Arial" w:hAnsi="Arial" w:cs="Arial"/>
        <w:b/>
      </w:rPr>
      <w:t>1</w:t>
    </w:r>
  </w:p>
  <w:p w14:paraId="032791C9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      </w:t>
    </w:r>
  </w:p>
  <w:p w14:paraId="20107169" w14:textId="4EC4AE94" w:rsidR="004C29B9" w:rsidRDefault="004C29B9">
    <w:pPr>
      <w:jc w:val="center"/>
      <w:rPr>
        <w:i/>
        <w:color w:val="000000"/>
      </w:rPr>
    </w:pPr>
    <w:r>
      <w:rPr>
        <w:rFonts w:ascii="Arial" w:eastAsia="Arial" w:hAnsi="Arial" w:cs="Arial"/>
        <w:color w:val="000000"/>
      </w:rPr>
      <w:t xml:space="preserve">   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  <w:color w:val="000000"/>
      </w:rPr>
      <w:t xml:space="preserve">Plats: </w:t>
    </w:r>
    <w:r>
      <w:rPr>
        <w:rFonts w:ascii="Arial" w:eastAsia="Arial" w:hAnsi="Arial" w:cs="Arial"/>
      </w:rPr>
      <w:t>Teams</w:t>
    </w:r>
  </w:p>
  <w:p w14:paraId="31DB9520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color w:val="000000"/>
        <w:sz w:val="22"/>
        <w:szCs w:val="22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76920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57D4"/>
    <w:multiLevelType w:val="multilevel"/>
    <w:tmpl w:val="754C5620"/>
    <w:lvl w:ilvl="0">
      <w:start w:val="1"/>
      <w:numFmt w:val="decimal"/>
      <w:pStyle w:val="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56"/>
    <w:rsid w:val="000008C5"/>
    <w:rsid w:val="000702B3"/>
    <w:rsid w:val="000E2250"/>
    <w:rsid w:val="000F4F20"/>
    <w:rsid w:val="00110E79"/>
    <w:rsid w:val="00111F70"/>
    <w:rsid w:val="0011336B"/>
    <w:rsid w:val="001134C1"/>
    <w:rsid w:val="0013311F"/>
    <w:rsid w:val="001545A3"/>
    <w:rsid w:val="0015749D"/>
    <w:rsid w:val="001600A7"/>
    <w:rsid w:val="00175250"/>
    <w:rsid w:val="00193980"/>
    <w:rsid w:val="001A28A7"/>
    <w:rsid w:val="001B577D"/>
    <w:rsid w:val="00205BB3"/>
    <w:rsid w:val="0023053A"/>
    <w:rsid w:val="0025773E"/>
    <w:rsid w:val="00265483"/>
    <w:rsid w:val="00267BCB"/>
    <w:rsid w:val="00272DA0"/>
    <w:rsid w:val="00283C19"/>
    <w:rsid w:val="002E3C99"/>
    <w:rsid w:val="002E7FCF"/>
    <w:rsid w:val="002F2341"/>
    <w:rsid w:val="00336544"/>
    <w:rsid w:val="00383B64"/>
    <w:rsid w:val="00395204"/>
    <w:rsid w:val="003A5F7B"/>
    <w:rsid w:val="003B5A0E"/>
    <w:rsid w:val="003E3696"/>
    <w:rsid w:val="00460632"/>
    <w:rsid w:val="004613A1"/>
    <w:rsid w:val="00463D56"/>
    <w:rsid w:val="004C29B9"/>
    <w:rsid w:val="004D0DC5"/>
    <w:rsid w:val="004D1C7A"/>
    <w:rsid w:val="004D5271"/>
    <w:rsid w:val="00507CAE"/>
    <w:rsid w:val="00512902"/>
    <w:rsid w:val="00554072"/>
    <w:rsid w:val="005558AB"/>
    <w:rsid w:val="005647EB"/>
    <w:rsid w:val="00565CE1"/>
    <w:rsid w:val="00587A2E"/>
    <w:rsid w:val="005C7589"/>
    <w:rsid w:val="00607081"/>
    <w:rsid w:val="00621CC7"/>
    <w:rsid w:val="00711FF1"/>
    <w:rsid w:val="00712DC8"/>
    <w:rsid w:val="007609E0"/>
    <w:rsid w:val="007A0347"/>
    <w:rsid w:val="007A760B"/>
    <w:rsid w:val="007A7828"/>
    <w:rsid w:val="0082247D"/>
    <w:rsid w:val="008512EC"/>
    <w:rsid w:val="00880759"/>
    <w:rsid w:val="0088695F"/>
    <w:rsid w:val="008A5903"/>
    <w:rsid w:val="008B6387"/>
    <w:rsid w:val="008B64DD"/>
    <w:rsid w:val="009152D2"/>
    <w:rsid w:val="0092251E"/>
    <w:rsid w:val="00930EA5"/>
    <w:rsid w:val="00931524"/>
    <w:rsid w:val="00987DDC"/>
    <w:rsid w:val="009A6665"/>
    <w:rsid w:val="009B5B31"/>
    <w:rsid w:val="00A46663"/>
    <w:rsid w:val="00A62350"/>
    <w:rsid w:val="00A9317C"/>
    <w:rsid w:val="00AC3C19"/>
    <w:rsid w:val="00B6760C"/>
    <w:rsid w:val="00B76756"/>
    <w:rsid w:val="00B768DE"/>
    <w:rsid w:val="00B85FF8"/>
    <w:rsid w:val="00BD44FD"/>
    <w:rsid w:val="00BD719E"/>
    <w:rsid w:val="00BE1690"/>
    <w:rsid w:val="00BE217D"/>
    <w:rsid w:val="00C7380C"/>
    <w:rsid w:val="00C96245"/>
    <w:rsid w:val="00C97C9E"/>
    <w:rsid w:val="00CB3958"/>
    <w:rsid w:val="00CE00DF"/>
    <w:rsid w:val="00D10587"/>
    <w:rsid w:val="00D16957"/>
    <w:rsid w:val="00D40A5F"/>
    <w:rsid w:val="00D81B9A"/>
    <w:rsid w:val="00DD3E18"/>
    <w:rsid w:val="00E1131C"/>
    <w:rsid w:val="00E12F77"/>
    <w:rsid w:val="00E171F8"/>
    <w:rsid w:val="00E24F17"/>
    <w:rsid w:val="00E5503B"/>
    <w:rsid w:val="00E711D3"/>
    <w:rsid w:val="00E841A9"/>
    <w:rsid w:val="00EB292F"/>
    <w:rsid w:val="00EE40C9"/>
    <w:rsid w:val="00F34189"/>
    <w:rsid w:val="00F559CE"/>
    <w:rsid w:val="00FA6BEA"/>
    <w:rsid w:val="00FB5AFF"/>
    <w:rsid w:val="00FD5C97"/>
    <w:rsid w:val="00FD70AC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8D0F"/>
  <w15:docId w15:val="{F6143F84-5DB3-4369-BE74-3637F213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25"/>
  </w:style>
  <w:style w:type="paragraph" w:styleId="Rubrik1">
    <w:name w:val="heading 1"/>
    <w:basedOn w:val="Normal"/>
    <w:next w:val="Normal"/>
    <w:uiPriority w:val="9"/>
    <w:qFormat/>
    <w:rsid w:val="00195D9B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uiPriority w:val="9"/>
    <w:unhideWhenUsed/>
    <w:qFormat/>
    <w:rsid w:val="00195D9B"/>
    <w:pPr>
      <w:keepNext/>
      <w:outlineLvl w:val="1"/>
    </w:pPr>
    <w:rPr>
      <w:b/>
      <w:sz w:val="13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95D9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12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12F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12F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12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12F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nk">
    <w:name w:val="Hyperlink"/>
    <w:uiPriority w:val="99"/>
    <w:rsid w:val="00341EED"/>
    <w:rPr>
      <w:color w:val="0000FF"/>
      <w:u w:val="single"/>
    </w:rPr>
  </w:style>
  <w:style w:type="table" w:styleId="Tabellrutnt">
    <w:name w:val="Table Grid"/>
    <w:basedOn w:val="Normaltabel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99"/>
    <w:unhideWhenUsed/>
    <w:rsid w:val="00AA2243"/>
    <w:pPr>
      <w:numPr>
        <w:numId w:val="1"/>
      </w:numPr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4F66DD"/>
  </w:style>
  <w:style w:type="paragraph" w:styleId="Oformateradtext">
    <w:name w:val="Plain Text"/>
    <w:basedOn w:val="Normal"/>
    <w:link w:val="OformateradtextChar"/>
    <w:uiPriority w:val="99"/>
    <w:unhideWhenUsed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140597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52404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EF0968"/>
    <w:rPr>
      <w:rFonts w:eastAsiaTheme="minorHAnsi"/>
      <w:sz w:val="24"/>
      <w:szCs w:val="24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XdqdTPzo5Cgb9e2hgg6dxc/ag==">AMUW2mUXYCf0A5PzUDgn36NL29Mqg391pbVQIWhcXx52P+J8O9eE9aiUV6REZsD143F4qd2R2IkTVAYOX+PMx3dlUz0qcqOKdTfaYTe8ag3C0MWWXmNUywDGOj9NrGYmGscRTTlDgEf+WOWYYVxwTaAds3dRTD+2iA==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 AB</dc:creator>
  <cp:lastModifiedBy>Mikael</cp:lastModifiedBy>
  <cp:revision>3</cp:revision>
  <dcterms:created xsi:type="dcterms:W3CDTF">2022-01-30T17:29:00Z</dcterms:created>
  <dcterms:modified xsi:type="dcterms:W3CDTF">2022-01-30T17:29:00Z</dcterms:modified>
</cp:coreProperties>
</file>