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Vid ett möte med kontrollanten 2025-08-19 konstaterades att intäkterna från lotteriverksamheten inte uppgår till belopp som kräver ett lotteritillstånd från kommunen.</w:t>
      </w:r>
    </w:p>
    <w:p>
      <w:pPr>
        <w:pStyle w:val="Normal"/>
        <w:rPr>
          <w:rFonts w:ascii="Arial" w:hAnsi="Arial"/>
          <w:b/>
          <w:b/>
          <w:bCs/>
          <w:sz w:val="24"/>
          <w:szCs w:val="24"/>
        </w:rPr>
      </w:pPr>
      <w:r>
        <w:rPr>
          <w:rFonts w:ascii="Arial" w:hAnsi="Arial"/>
          <w:b/>
          <w:bCs/>
          <w:sz w:val="24"/>
          <w:szCs w:val="24"/>
        </w:rPr>
        <w:t>6. Kostnad för non profil-licencer för Office 365</w:t>
      </w:r>
    </w:p>
    <w:p>
      <w:pPr>
        <w:pStyle w:val="Normal"/>
        <w:rPr>
          <w:rFonts w:ascii="Arial" w:hAnsi="Arial"/>
          <w:b w:val="false"/>
          <w:b w:val="false"/>
          <w:bCs w:val="false"/>
          <w:sz w:val="24"/>
          <w:szCs w:val="24"/>
        </w:rPr>
      </w:pPr>
      <w:r>
        <w:rPr>
          <w:rFonts w:ascii="Arial" w:hAnsi="Arial"/>
          <w:b w:val="false"/>
          <w:bCs w:val="false"/>
          <w:sz w:val="24"/>
          <w:szCs w:val="24"/>
        </w:rPr>
        <w:t>Gun informerade om att from 2026 kommer Microsoft-licenser inte längre vara gratis för ideella organisationer. Utöver denna kostnad kommer rikskontoret att ta ut en administrationsavgift för de licenser lokalavdelningarna väljer att ha.  I september kommer rikskontoret skicka ut en enkät till oss där vi ska ange hur många Microsoft-licenser vi vill behålla och för vilka personer.</w:t>
      </w:r>
    </w:p>
    <w:p>
      <w:pPr>
        <w:pStyle w:val="Normal"/>
        <w:rPr>
          <w:rFonts w:ascii="Arial" w:hAnsi="Arial"/>
          <w:b/>
          <w:b/>
          <w:bCs/>
          <w:sz w:val="24"/>
          <w:szCs w:val="24"/>
        </w:rPr>
      </w:pPr>
      <w:r>
        <w:rPr>
          <w:rFonts w:ascii="Arial" w:hAnsi="Arial"/>
          <w:b/>
          <w:bCs/>
          <w:sz w:val="24"/>
          <w:szCs w:val="24"/>
        </w:rPr>
        <w:t>7. Fritidskortet</w:t>
      </w:r>
    </w:p>
    <w:p>
      <w:pPr>
        <w:pStyle w:val="Normal"/>
        <w:rPr>
          <w:rFonts w:ascii="Arial" w:hAnsi="Arial"/>
          <w:b/>
          <w:b/>
          <w:bCs/>
          <w:sz w:val="24"/>
          <w:szCs w:val="24"/>
        </w:rPr>
      </w:pPr>
      <w:r>
        <w:rPr>
          <w:rFonts w:ascii="Arial" w:hAnsi="Arial"/>
          <w:b w:val="false"/>
          <w:bCs w:val="false"/>
          <w:sz w:val="24"/>
          <w:szCs w:val="24"/>
        </w:rPr>
        <w:t>From 1 augusti kan lokalavdelningen ansöka om att bli ansluten till Fritidskortet hos Försäkringskassan. Gun arbetar med frågan och saknar i dagsläget ett dokument om när vår lokalavdelning startade. Gun har ställt frågan till flera myndigheter och till Friluftsfrämjandet centralt och väntar på svar.</w:t>
      </w:r>
    </w:p>
    <w:p>
      <w:pPr>
        <w:pStyle w:val="Normal"/>
        <w:rPr>
          <w:rFonts w:ascii="Arial" w:hAnsi="Arial"/>
          <w:b/>
          <w:b/>
          <w:bCs/>
          <w:sz w:val="24"/>
          <w:szCs w:val="24"/>
        </w:rPr>
      </w:pPr>
      <w:r>
        <w:rPr>
          <w:rFonts w:ascii="Arial" w:hAnsi="Arial"/>
          <w:b/>
          <w:bCs/>
          <w:sz w:val="24"/>
          <w:szCs w:val="24"/>
        </w:rPr>
        <w:t>8. Anmälan till ledarutbildning</w:t>
      </w:r>
    </w:p>
    <w:p>
      <w:pPr>
        <w:pStyle w:val="Normal"/>
        <w:rPr>
          <w:rFonts w:ascii="Arial" w:hAnsi="Arial"/>
          <w:b w:val="false"/>
          <w:b w:val="false"/>
          <w:bCs w:val="false"/>
          <w:sz w:val="24"/>
          <w:szCs w:val="24"/>
        </w:rPr>
      </w:pPr>
      <w:r>
        <w:rPr>
          <w:rFonts w:ascii="Arial" w:hAnsi="Arial"/>
          <w:b w:val="false"/>
          <w:bCs w:val="false"/>
          <w:sz w:val="24"/>
          <w:szCs w:val="24"/>
        </w:rPr>
        <w:t>Följande personer är anmälda till ledarutbildningar inom Fri</w:t>
      </w:r>
      <w:r>
        <w:rPr>
          <w:rFonts w:ascii="Arial" w:hAnsi="Arial"/>
          <w:b w:val="false"/>
          <w:bCs w:val="false"/>
          <w:sz w:val="24"/>
          <w:szCs w:val="24"/>
        </w:rPr>
        <w:t>luftsakademin</w:t>
      </w:r>
      <w:r>
        <w:rPr>
          <w:rFonts w:ascii="Arial" w:hAnsi="Arial"/>
          <w:b w:val="false"/>
          <w:bCs w:val="false"/>
          <w:sz w:val="24"/>
          <w:szCs w:val="24"/>
        </w:rPr>
        <w:t>:</w:t>
      </w:r>
    </w:p>
    <w:p>
      <w:pPr>
        <w:pStyle w:val="Normal"/>
        <w:rPr>
          <w:rFonts w:ascii="Arial" w:hAnsi="Arial"/>
          <w:b w:val="false"/>
          <w:b w:val="false"/>
          <w:bCs w:val="false"/>
          <w:sz w:val="24"/>
          <w:szCs w:val="24"/>
        </w:rPr>
      </w:pPr>
      <w:r>
        <w:rPr>
          <w:rFonts w:ascii="Arial" w:hAnsi="Arial"/>
          <w:b w:val="false"/>
          <w:bCs w:val="false"/>
          <w:sz w:val="24"/>
          <w:szCs w:val="24"/>
        </w:rPr>
        <w:t xml:space="preserve"> </w:t>
      </w:r>
      <w:r>
        <w:rPr>
          <w:rFonts w:ascii="Arial" w:hAnsi="Arial"/>
          <w:b w:val="false"/>
          <w:bCs w:val="false"/>
          <w:sz w:val="24"/>
          <w:szCs w:val="24"/>
        </w:rPr>
        <w:t>Ingrid Lillo de Botmiliau (Ingrid Sjögren), Rebecka Hallbeck, Cecilia Gådin och Jenny Eleholt.</w:t>
      </w:r>
    </w:p>
    <w:p>
      <w:pPr>
        <w:pStyle w:val="Normal"/>
        <w:rPr>
          <w:rFonts w:ascii="Arial" w:hAnsi="Arial"/>
          <w:b w:val="false"/>
          <w:b w:val="false"/>
          <w:bCs w:val="false"/>
          <w:sz w:val="24"/>
          <w:szCs w:val="24"/>
        </w:rPr>
      </w:pPr>
      <w:r>
        <w:rPr>
          <w:rFonts w:ascii="Arial" w:hAnsi="Arial"/>
          <w:b w:val="false"/>
          <w:bCs w:val="false"/>
          <w:sz w:val="24"/>
          <w:szCs w:val="24"/>
        </w:rPr>
        <w:t>Styrelsen godkände deras anmälningar och regionen är meddelad.</w:t>
      </w:r>
    </w:p>
    <w:p>
      <w:pPr>
        <w:pStyle w:val="Normal"/>
        <w:rPr>
          <w:rFonts w:ascii="Arial" w:hAnsi="Arial"/>
          <w:b/>
          <w:b/>
          <w:bCs/>
          <w:sz w:val="24"/>
          <w:szCs w:val="24"/>
        </w:rPr>
      </w:pPr>
      <w:r>
        <w:rPr>
          <w:rFonts w:ascii="Arial" w:hAnsi="Arial"/>
          <w:b/>
          <w:bCs/>
          <w:sz w:val="24"/>
          <w:szCs w:val="24"/>
        </w:rPr>
        <w:t>9. Information – ledare och medlemmar, …….om kriget kommer; v 42 eller v 43</w:t>
      </w:r>
    </w:p>
    <w:p>
      <w:pPr>
        <w:pStyle w:val="Normal"/>
        <w:rPr>
          <w:rFonts w:ascii="Arial" w:hAnsi="Arial"/>
          <w:b w:val="false"/>
          <w:b w:val="false"/>
          <w:bCs w:val="false"/>
          <w:sz w:val="24"/>
          <w:szCs w:val="24"/>
        </w:rPr>
      </w:pPr>
      <w:r>
        <w:rPr>
          <w:rFonts w:ascii="Arial" w:hAnsi="Arial"/>
          <w:b w:val="false"/>
          <w:bCs w:val="false"/>
          <w:sz w:val="24"/>
          <w:szCs w:val="24"/>
        </w:rPr>
        <w:t xml:space="preserve">Gun informerade om att hon kontaktat Edwin Leon om han vill ställa upp och  informera utifrån broschyren: ”Om krisen eller kriget kommer”. Han ställde sig positiv till </w:t>
      </w:r>
      <w:r>
        <w:rPr>
          <w:rFonts w:ascii="Arial" w:hAnsi="Arial"/>
          <w:b w:val="false"/>
          <w:bCs w:val="false"/>
          <w:sz w:val="24"/>
          <w:szCs w:val="24"/>
        </w:rPr>
        <w:t>förfrågan</w:t>
      </w:r>
      <w:r>
        <w:rPr>
          <w:rFonts w:ascii="Arial" w:hAnsi="Arial"/>
          <w:b w:val="false"/>
          <w:bCs w:val="false"/>
          <w:sz w:val="24"/>
          <w:szCs w:val="24"/>
        </w:rPr>
        <w:t xml:space="preserve"> men kunde inte lämna tidpunkt utan återkommer när han har fått sitt schema för hösten.</w:t>
      </w:r>
    </w:p>
    <w:p>
      <w:pPr>
        <w:pStyle w:val="Normal"/>
        <w:rPr>
          <w:rFonts w:ascii="Arial" w:hAnsi="Arial"/>
          <w:b/>
          <w:b/>
          <w:bCs/>
          <w:sz w:val="24"/>
          <w:szCs w:val="24"/>
        </w:rPr>
      </w:pPr>
      <w:r>
        <w:rPr>
          <w:rFonts w:ascii="Arial" w:hAnsi="Arial"/>
          <w:b/>
          <w:bCs/>
          <w:sz w:val="24"/>
          <w:szCs w:val="24"/>
        </w:rPr>
        <w:t>10. Inspirationsföreläsning</w:t>
      </w:r>
    </w:p>
    <w:p>
      <w:pPr>
        <w:pStyle w:val="Normal"/>
        <w:rPr>
          <w:rFonts w:ascii="Arial" w:hAnsi="Arial"/>
          <w:b w:val="false"/>
          <w:b w:val="false"/>
          <w:bCs w:val="false"/>
          <w:sz w:val="24"/>
          <w:szCs w:val="24"/>
        </w:rPr>
      </w:pPr>
      <w:r>
        <w:rPr>
          <w:rFonts w:ascii="Arial" w:hAnsi="Arial"/>
          <w:b w:val="false"/>
          <w:bCs w:val="false"/>
          <w:sz w:val="24"/>
          <w:szCs w:val="24"/>
        </w:rPr>
        <w:t>Rickard Tellström, måltidsforskare, nämndes som en tänkbar föreläsare om beredskap/mat. Gun fick i uppdrag att kontakta honom.</w:t>
      </w:r>
    </w:p>
    <w:p>
      <w:pPr>
        <w:pStyle w:val="Normal"/>
        <w:rPr>
          <w:b/>
          <w:b/>
          <w:bCs/>
        </w:rPr>
      </w:pPr>
      <w:r>
        <w:rPr>
          <w:rFonts w:ascii="Arial" w:hAnsi="Arial"/>
          <w:b/>
          <w:bCs/>
          <w:sz w:val="24"/>
          <w:szCs w:val="24"/>
        </w:rPr>
        <w:t>11. Främjardagen 14 september – program</w:t>
      </w:r>
    </w:p>
    <w:p>
      <w:pPr>
        <w:pStyle w:val="Normal"/>
        <w:rPr>
          <w:b w:val="false"/>
          <w:b w:val="false"/>
          <w:bCs w:val="false"/>
        </w:rPr>
      </w:pPr>
      <w:r>
        <w:rPr>
          <w:rFonts w:ascii="Arial" w:hAnsi="Arial"/>
          <w:b w:val="false"/>
          <w:bCs w:val="false"/>
          <w:sz w:val="24"/>
          <w:szCs w:val="24"/>
        </w:rPr>
        <w:t>Ett förslag till program för Främjardagen gicks igenom och Gun fick i uppdrag att kontakta Ruth om svamp- och skalbaggsutställning, Anna om ungdomsverksamhet, Christina om Mulle, Christian om kanadensare och Maggan om utrustning för friluftsliv.</w:t>
      </w:r>
    </w:p>
    <w:p>
      <w:pPr>
        <w:pStyle w:val="Normal"/>
        <w:rPr>
          <w:b/>
          <w:b/>
          <w:bCs/>
        </w:rPr>
      </w:pPr>
      <w:r>
        <w:rPr>
          <w:rFonts w:ascii="Arial" w:hAnsi="Arial"/>
          <w:b/>
          <w:bCs/>
          <w:sz w:val="24"/>
          <w:szCs w:val="24"/>
        </w:rPr>
        <w:t>12. Ansökan kommunen om medel för 2025</w:t>
      </w:r>
    </w:p>
    <w:p>
      <w:pPr>
        <w:pStyle w:val="Normal"/>
        <w:rPr>
          <w:b w:val="false"/>
          <w:b w:val="false"/>
          <w:bCs w:val="false"/>
        </w:rPr>
      </w:pPr>
      <w:r>
        <w:rPr>
          <w:rFonts w:ascii="Arial" w:hAnsi="Arial"/>
          <w:b w:val="false"/>
          <w:bCs w:val="false"/>
          <w:sz w:val="24"/>
          <w:szCs w:val="24"/>
        </w:rPr>
        <w:t xml:space="preserve">Lokalavdelningen har fått 20.000 kronor i kommunalt utvecklingsbidrag för 2025. Ansökan gicks igenom och det konstaterades att </w:t>
      </w:r>
      <w:r>
        <w:rPr>
          <w:rFonts w:ascii="Arial" w:hAnsi="Arial"/>
          <w:b w:val="false"/>
          <w:bCs w:val="false"/>
          <w:sz w:val="24"/>
          <w:szCs w:val="24"/>
        </w:rPr>
        <w:t>tilldelade</w:t>
      </w:r>
      <w:r>
        <w:rPr>
          <w:rFonts w:ascii="Arial" w:hAnsi="Arial"/>
          <w:b w:val="false"/>
          <w:bCs w:val="false"/>
          <w:sz w:val="24"/>
          <w:szCs w:val="24"/>
        </w:rPr>
        <w:t xml:space="preserve"> medel kommer att gå åt.</w:t>
      </w:r>
    </w:p>
    <w:p>
      <w:pPr>
        <w:pStyle w:val="Normal"/>
        <w:rPr>
          <w:b/>
          <w:b/>
          <w:bCs/>
        </w:rPr>
      </w:pPr>
      <w:r>
        <w:rPr>
          <w:rFonts w:ascii="Arial" w:hAnsi="Arial"/>
          <w:b/>
          <w:bCs/>
          <w:sz w:val="24"/>
          <w:szCs w:val="24"/>
        </w:rPr>
        <w:t>13. Avstämning av antalet medlemmar per 31 augusti</w:t>
      </w:r>
    </w:p>
    <w:p>
      <w:pPr>
        <w:pStyle w:val="Normal"/>
        <w:rPr>
          <w:b w:val="false"/>
          <w:b w:val="false"/>
          <w:bCs w:val="false"/>
        </w:rPr>
      </w:pPr>
      <w:r>
        <w:rPr>
          <w:rFonts w:ascii="Arial" w:hAnsi="Arial"/>
          <w:b w:val="false"/>
          <w:bCs w:val="false"/>
          <w:sz w:val="24"/>
          <w:szCs w:val="24"/>
        </w:rPr>
        <w:t>Susanne fick uppdraget att stämma av medlemsantalet per 31 augusti.</w:t>
      </w:r>
    </w:p>
    <w:p>
      <w:pPr>
        <w:pStyle w:val="Normal"/>
        <w:rPr>
          <w:b/>
          <w:b/>
          <w:bCs/>
        </w:rPr>
      </w:pPr>
      <w:r>
        <w:rPr>
          <w:rFonts w:ascii="Arial" w:hAnsi="Arial"/>
          <w:b/>
          <w:bCs/>
          <w:sz w:val="24"/>
          <w:szCs w:val="24"/>
        </w:rPr>
        <w:t>14. Processen för uthyrning av kanadensare – översyn och förändring</w:t>
      </w:r>
    </w:p>
    <w:p>
      <w:pPr>
        <w:pStyle w:val="Normal"/>
        <w:rPr>
          <w:b w:val="false"/>
          <w:b w:val="false"/>
          <w:bCs w:val="false"/>
        </w:rPr>
      </w:pPr>
      <w:r>
        <w:rPr>
          <w:rFonts w:ascii="Arial" w:hAnsi="Arial"/>
          <w:b w:val="false"/>
          <w:bCs w:val="false"/>
          <w:sz w:val="24"/>
          <w:szCs w:val="24"/>
        </w:rPr>
        <w:t>Pernilla har påtalat, att processen för uthyrning av kanadensare behöver ses över och göras smidigare. Maria fick uppdraget att kontakta banken för att ge Pernilla ”tittmöjlighet” i ekonomisystemet för att se om en kund  betalat avgiften för hyran innan hon lämnar ut koden. Pernilla framförde också synpunkten att kanadensar- och kajakuthyrningen borde hållas ihop eftersom kunder ofta vill hyra både kanadensare och kajaker. Frågan återkommer på nästa möte.</w:t>
      </w:r>
    </w:p>
    <w:p>
      <w:pPr>
        <w:pStyle w:val="Normal"/>
        <w:rPr>
          <w:b/>
          <w:b/>
          <w:bCs/>
        </w:rPr>
      </w:pPr>
      <w:r>
        <w:rPr>
          <w:rFonts w:ascii="Arial" w:hAnsi="Arial"/>
          <w:b/>
          <w:bCs/>
          <w:sz w:val="24"/>
          <w:szCs w:val="24"/>
        </w:rPr>
        <w:t>15. Parkering vid Främjarstugan – hur hantera krockar</w:t>
      </w:r>
    </w:p>
    <w:p>
      <w:pPr>
        <w:pStyle w:val="Normal"/>
        <w:rPr>
          <w:b w:val="false"/>
          <w:b w:val="false"/>
          <w:bCs w:val="false"/>
        </w:rPr>
      </w:pPr>
      <w:r>
        <w:rPr>
          <w:rFonts w:ascii="Arial" w:hAnsi="Arial"/>
          <w:b w:val="false"/>
          <w:bCs w:val="false"/>
          <w:sz w:val="24"/>
          <w:szCs w:val="24"/>
        </w:rPr>
        <w:t>Under sommaren har ”krockar” uppstått när olika gäster till Friluftsfrämjandets fastighet i Bredsand behövt parkera på gården. Gun har haft kontakt med ansvarig på kommunen för Bredsandsområdet för möjligheten att ”hyrare” av kanoter skulle kunna få parkera vid kanothuset. Kommunen återkommer i frågan. Möjligheten av avsätta tre parkeringsplatser vid soptunnorna för ”hyrare” diskuterades också. Inget beslut fattades. Frågan återkommer.</w:t>
      </w:r>
    </w:p>
    <w:p>
      <w:pPr>
        <w:pStyle w:val="Normal"/>
        <w:rPr>
          <w:b/>
          <w:b/>
          <w:bCs/>
        </w:rPr>
      </w:pPr>
      <w:r>
        <w:rPr>
          <w:rFonts w:ascii="Arial" w:hAnsi="Arial"/>
          <w:b/>
          <w:bCs/>
          <w:sz w:val="24"/>
          <w:szCs w:val="24"/>
        </w:rPr>
        <w:t>16. se pkt 13.</w:t>
      </w:r>
    </w:p>
    <w:p>
      <w:pPr>
        <w:pStyle w:val="Normal"/>
        <w:rPr>
          <w:b/>
          <w:b/>
          <w:bCs/>
        </w:rPr>
      </w:pPr>
      <w:r>
        <w:rPr>
          <w:rFonts w:ascii="Arial" w:hAnsi="Arial"/>
          <w:b/>
          <w:bCs/>
          <w:sz w:val="24"/>
          <w:szCs w:val="24"/>
        </w:rPr>
        <w:t>17. Medlemsbladet – distribution; vilka kan bidra</w:t>
      </w:r>
    </w:p>
    <w:p>
      <w:pPr>
        <w:pStyle w:val="Normal"/>
        <w:rPr>
          <w:b w:val="false"/>
          <w:b w:val="false"/>
          <w:bCs w:val="false"/>
        </w:rPr>
      </w:pPr>
      <w:r>
        <w:rPr>
          <w:rFonts w:ascii="Arial" w:hAnsi="Arial"/>
          <w:b w:val="false"/>
          <w:bCs w:val="false"/>
          <w:sz w:val="24"/>
          <w:szCs w:val="24"/>
        </w:rPr>
        <w:t>Medlemsblad med adresslappar för distribution till medlemmar i Örsundsbro lämnades till Peter och Robert. Gun åtog sig att kommande måndag ta hand om medlemsblad som ska postas och resten av distributionen tas om hand kommande tisdag.</w:t>
      </w:r>
    </w:p>
    <w:p>
      <w:pPr>
        <w:pStyle w:val="Normal"/>
        <w:rPr>
          <w:b/>
          <w:b/>
          <w:bCs/>
        </w:rPr>
      </w:pPr>
      <w:r>
        <w:rPr>
          <w:rFonts w:ascii="Arial" w:hAnsi="Arial"/>
          <w:b/>
          <w:bCs/>
          <w:sz w:val="24"/>
          <w:szCs w:val="24"/>
        </w:rPr>
        <w:t>18. Lions bidrag – användning</w:t>
      </w:r>
    </w:p>
    <w:p>
      <w:pPr>
        <w:pStyle w:val="Normal"/>
        <w:rPr>
          <w:b w:val="false"/>
          <w:b w:val="false"/>
          <w:bCs w:val="false"/>
        </w:rPr>
      </w:pPr>
      <w:r>
        <w:rPr>
          <w:rFonts w:ascii="Arial" w:hAnsi="Arial"/>
          <w:b w:val="false"/>
          <w:bCs w:val="false"/>
          <w:sz w:val="24"/>
          <w:szCs w:val="24"/>
        </w:rPr>
        <w:t>Lions bidrag på 7000 kronor som tilldelades lokalavdelningen på Nationaldagen har ännu inte kommit lokalavdelningen tillhanda. Peter tar med sig frågan.</w:t>
      </w:r>
    </w:p>
    <w:p>
      <w:pPr>
        <w:pStyle w:val="Normal"/>
        <w:rPr>
          <w:b/>
          <w:b/>
          <w:bCs/>
        </w:rPr>
      </w:pPr>
      <w:r>
        <w:rPr>
          <w:rFonts w:ascii="Arial" w:hAnsi="Arial"/>
          <w:b/>
          <w:bCs/>
          <w:sz w:val="24"/>
          <w:szCs w:val="24"/>
        </w:rPr>
        <w:t>19. Örsundsbrodagen 23 augusti</w:t>
      </w:r>
    </w:p>
    <w:p>
      <w:pPr>
        <w:pStyle w:val="Normal"/>
        <w:rPr>
          <w:b w:val="false"/>
          <w:b w:val="false"/>
          <w:bCs w:val="false"/>
        </w:rPr>
      </w:pPr>
      <w:r>
        <w:rPr>
          <w:rFonts w:ascii="Arial" w:hAnsi="Arial"/>
          <w:b w:val="false"/>
          <w:bCs w:val="false"/>
          <w:sz w:val="24"/>
          <w:szCs w:val="24"/>
        </w:rPr>
        <w:t>Peter och Robert tog med sig mtrl till dagen. Diskuterades också möjligheten att införskaffa ett ”partytält” till dagen för att möta ett eventuellt regn. Beslutades att avvakta med frågan och ta upp den vid ett senare tillfälle.</w:t>
      </w:r>
    </w:p>
    <w:p>
      <w:pPr>
        <w:pStyle w:val="Normal"/>
        <w:rPr>
          <w:b/>
          <w:b/>
          <w:bCs/>
        </w:rPr>
      </w:pPr>
      <w:r>
        <w:rPr>
          <w:rFonts w:ascii="Arial" w:hAnsi="Arial"/>
          <w:b/>
          <w:bCs/>
          <w:sz w:val="24"/>
          <w:szCs w:val="24"/>
        </w:rPr>
        <w:t>20. MTB-verksamheten</w:t>
      </w:r>
    </w:p>
    <w:p>
      <w:pPr>
        <w:pStyle w:val="Normal"/>
        <w:rPr>
          <w:b w:val="false"/>
          <w:b w:val="false"/>
          <w:bCs w:val="false"/>
        </w:rPr>
      </w:pPr>
      <w:r>
        <w:rPr>
          <w:rFonts w:ascii="Arial" w:hAnsi="Arial"/>
          <w:b w:val="false"/>
          <w:bCs w:val="false"/>
          <w:sz w:val="24"/>
          <w:szCs w:val="24"/>
        </w:rPr>
        <w:t xml:space="preserve">Gun informerade styrelsen att ledarna i  MTB-gruppen lämnar MTB-verksamheten i lokalavdelningen för att istället gå med i Cykelklubben. </w:t>
      </w:r>
    </w:p>
    <w:p>
      <w:pPr>
        <w:pStyle w:val="Normal"/>
        <w:rPr>
          <w:b/>
          <w:b/>
          <w:bCs/>
        </w:rPr>
      </w:pPr>
      <w:r>
        <w:rPr>
          <w:rFonts w:ascii="Arial" w:hAnsi="Arial"/>
          <w:b/>
          <w:bCs/>
          <w:sz w:val="24"/>
          <w:szCs w:val="24"/>
        </w:rPr>
        <w:t>21.Övriga frågor</w:t>
      </w:r>
    </w:p>
    <w:p>
      <w:pPr>
        <w:pStyle w:val="Normal"/>
        <w:rPr>
          <w:b w:val="false"/>
          <w:b w:val="false"/>
          <w:bCs w:val="false"/>
          <w:i w:val="false"/>
          <w:i w:val="false"/>
          <w:iCs w:val="false"/>
        </w:rPr>
      </w:pPr>
      <w:r>
        <w:rPr>
          <w:rFonts w:ascii="Arial" w:hAnsi="Arial"/>
          <w:b w:val="false"/>
          <w:bCs w:val="false"/>
          <w:i w:val="false"/>
          <w:iCs w:val="false"/>
          <w:sz w:val="24"/>
          <w:szCs w:val="24"/>
        </w:rPr>
        <w:t>Annonsering:</w:t>
      </w:r>
    </w:p>
    <w:p>
      <w:pPr>
        <w:pStyle w:val="Normal"/>
        <w:rPr>
          <w:b w:val="false"/>
          <w:b w:val="false"/>
          <w:bCs w:val="false"/>
          <w:i w:val="false"/>
          <w:i w:val="false"/>
          <w:iCs w:val="false"/>
        </w:rPr>
      </w:pPr>
      <w:r>
        <w:rPr>
          <w:rFonts w:ascii="Arial" w:hAnsi="Arial"/>
          <w:b w:val="false"/>
          <w:bCs w:val="false"/>
          <w:i w:val="false"/>
          <w:iCs w:val="false"/>
          <w:sz w:val="24"/>
          <w:szCs w:val="24"/>
        </w:rPr>
        <w:t>Susanne fick uppdraget att annonsera om torsdagsvandringar, Främjardagen och Främjarstugans öppethållandetider i Ena-Håbo och EP digitalt.</w:t>
      </w:r>
    </w:p>
    <w:p>
      <w:pPr>
        <w:pStyle w:val="Normal"/>
        <w:rPr>
          <w:b w:val="false"/>
          <w:b w:val="false"/>
          <w:bCs w:val="false"/>
          <w:i w:val="false"/>
          <w:i w:val="false"/>
          <w:iCs w:val="false"/>
        </w:rPr>
      </w:pPr>
      <w:r>
        <w:rPr>
          <w:rFonts w:ascii="Arial" w:hAnsi="Arial"/>
          <w:b w:val="false"/>
          <w:bCs w:val="false"/>
          <w:i w:val="false"/>
          <w:iCs w:val="false"/>
          <w:sz w:val="24"/>
          <w:szCs w:val="24"/>
        </w:rPr>
        <w:t>Hemsidan:</w:t>
      </w:r>
    </w:p>
    <w:p>
      <w:pPr>
        <w:pStyle w:val="Normal"/>
        <w:rPr>
          <w:b w:val="false"/>
          <w:b w:val="false"/>
          <w:bCs w:val="false"/>
          <w:i w:val="false"/>
          <w:i w:val="false"/>
          <w:iCs w:val="false"/>
        </w:rPr>
      </w:pPr>
      <w:r>
        <w:rPr>
          <w:rFonts w:ascii="Arial" w:hAnsi="Arial"/>
          <w:b w:val="false"/>
          <w:bCs w:val="false"/>
          <w:i w:val="false"/>
          <w:iCs w:val="false"/>
          <w:sz w:val="24"/>
          <w:szCs w:val="24"/>
        </w:rPr>
        <w:t>Peter och Susanne kom överens om ett datum för ett teamsmöte om hemsidan och fördelningen av uppgifter.</w:t>
      </w:r>
    </w:p>
    <w:p>
      <w:pPr>
        <w:pStyle w:val="Normal"/>
        <w:rPr>
          <w:b w:val="false"/>
          <w:b w:val="false"/>
          <w:bCs w:val="false"/>
          <w:i w:val="false"/>
          <w:i w:val="false"/>
          <w:iCs w:val="false"/>
        </w:rPr>
      </w:pPr>
      <w:r>
        <w:rPr>
          <w:rFonts w:ascii="Arial" w:hAnsi="Arial"/>
          <w:b w:val="false"/>
          <w:bCs w:val="false"/>
          <w:i w:val="false"/>
          <w:iCs w:val="false"/>
          <w:sz w:val="24"/>
          <w:szCs w:val="24"/>
        </w:rPr>
        <w:t>Nycklar:</w:t>
      </w:r>
    </w:p>
    <w:p>
      <w:pPr>
        <w:pStyle w:val="Normal"/>
        <w:rPr>
          <w:b w:val="false"/>
          <w:b w:val="false"/>
          <w:bCs w:val="false"/>
          <w:i w:val="false"/>
          <w:i w:val="false"/>
          <w:iCs w:val="false"/>
        </w:rPr>
      </w:pPr>
      <w:r>
        <w:rPr>
          <w:rFonts w:ascii="Arial" w:hAnsi="Arial"/>
          <w:b w:val="false"/>
          <w:bCs w:val="false"/>
          <w:i w:val="false"/>
          <w:iCs w:val="false"/>
          <w:sz w:val="24"/>
          <w:szCs w:val="24"/>
        </w:rPr>
        <w:t>Gun fick i uppdrag att kontakta Börge, som lämnat lokalavdelningen om nyckel.</w:t>
      </w:r>
    </w:p>
    <w:p>
      <w:pPr>
        <w:pStyle w:val="Normal"/>
        <w:rPr>
          <w:b w:val="false"/>
          <w:b w:val="false"/>
          <w:bCs w:val="false"/>
          <w:i w:val="false"/>
          <w:i w:val="false"/>
          <w:iCs w:val="false"/>
        </w:rPr>
      </w:pPr>
      <w:r>
        <w:rPr>
          <w:rFonts w:ascii="Arial" w:hAnsi="Arial"/>
          <w:b w:val="false"/>
          <w:bCs w:val="false"/>
          <w:i w:val="false"/>
          <w:iCs w:val="false"/>
          <w:sz w:val="24"/>
          <w:szCs w:val="24"/>
        </w:rPr>
        <w:t>Vid protokollet</w:t>
      </w:r>
    </w:p>
    <w:p>
      <w:pPr>
        <w:pStyle w:val="Normal"/>
        <w:rPr>
          <w:rFonts w:ascii="Arial" w:hAnsi="Arial"/>
          <w:sz w:val="24"/>
          <w:szCs w:val="24"/>
        </w:rPr>
      </w:pPr>
      <w:r>
        <w:rPr>
          <w:rFonts w:ascii="Arial" w:hAnsi="Arial"/>
          <w:sz w:val="24"/>
          <w:szCs w:val="24"/>
        </w:rPr>
      </w:r>
    </w:p>
    <w:p>
      <w:pPr>
        <w:pStyle w:val="Normal"/>
        <w:rPr>
          <w:b w:val="false"/>
          <w:b w:val="false"/>
          <w:bCs w:val="false"/>
          <w:i w:val="false"/>
          <w:i w:val="false"/>
          <w:iCs w:val="false"/>
        </w:rPr>
      </w:pPr>
      <w:r>
        <w:rPr>
          <w:rFonts w:ascii="Arial" w:hAnsi="Arial"/>
          <w:b w:val="false"/>
          <w:bCs w:val="false"/>
          <w:i w:val="false"/>
          <w:iCs w:val="false"/>
          <w:sz w:val="24"/>
          <w:szCs w:val="24"/>
        </w:rPr>
        <w:t xml:space="preserve">Pernilla Johansson </w:t>
        <w:tab/>
        <w:tab/>
        <w:tab/>
        <w:t>Gun Tidestav</w:t>
      </w:r>
    </w:p>
    <w:p>
      <w:pPr>
        <w:pStyle w:val="Normal"/>
        <w:rPr>
          <w:rFonts w:ascii="Arial" w:hAnsi="Arial"/>
          <w:sz w:val="24"/>
          <w:szCs w:val="24"/>
        </w:rPr>
      </w:pPr>
      <w:r>
        <w:rPr>
          <w:rFonts w:ascii="Arial" w:hAnsi="Arial"/>
          <w:sz w:val="24"/>
          <w:szCs w:val="24"/>
        </w:rPr>
      </w:r>
    </w:p>
    <w:p>
      <w:pPr>
        <w:pStyle w:val="Normal"/>
        <w:spacing w:before="0" w:after="160"/>
        <w:rPr>
          <w:b w:val="false"/>
          <w:b w:val="false"/>
          <w:bCs w:val="false"/>
          <w:i/>
          <w:i/>
          <w:iCs/>
        </w:rPr>
      </w:pPr>
      <w:r>
        <w:rPr/>
      </w:r>
    </w:p>
    <w:sectPr>
      <w:headerReference w:type="default" r:id="rId2"/>
      <w:headerReference w:type="first" r:id="rId3"/>
      <w:footerReference w:type="default" r:id="rId4"/>
      <w:footerReference w:type="first" r:id="rId5"/>
      <w:type w:val="nextPage"/>
      <w:pgSz w:w="11906" w:h="16838"/>
      <w:pgMar w:left="1417" w:right="1417" w:gutter="0" w:header="708" w:top="1417" w:footer="708"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Segoe UI">
    <w:charset w:val="00"/>
    <w:family w:val="roman"/>
    <w:pitch w:val="variable"/>
  </w:font>
  <w:font w:name="Myriad Pro">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1304"/>
        <w:tab w:val="left" w:pos="2927" w:leader="none"/>
      </w:tabs>
      <w:jc w:val="center"/>
      <w:rPr>
        <w:rFonts w:ascii="Arial" w:hAnsi="Arial" w:cs="Arial"/>
        <w:sz w:val="14"/>
      </w:rPr>
    </w:pPr>
    <w:r>
      <w:rPr>
        <w:rFonts w:cs="Arial" w:ascii="Arial" w:hAnsi="Arial"/>
        <w:sz w:val="1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1304"/>
        <w:tab w:val="left" w:pos="2927" w:leader="none"/>
      </w:tabs>
      <w:jc w:val="center"/>
      <w:rPr>
        <w:rFonts w:ascii="Arial" w:hAnsi="Arial" w:cs="Arial"/>
        <w:sz w:val="14"/>
      </w:rPr>
    </w:pPr>
    <w:r>
      <w:rPr>
        <w:rFonts w:cs="Arial" w:ascii="Arial" w:hAnsi="Arial"/>
        <w:sz w:val="14"/>
      </w:rPr>
      <w:br/>
      <w:t>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Aptos Display" w:hAnsi="Aptos Display" w:cs="Aptos Display" w:asciiTheme="majorHAnsi" w:cstheme="majorHAnsi" w:hAnsiTheme="majorHAnsi"/>
        <w:color w:val="FF0000"/>
        <w:sz w:val="28"/>
        <w:szCs w:val="28"/>
      </w:rPr>
    </w:pPr>
    <w:r>
      <w:rPr/>
      <w:t xml:space="preserve">         </w:t>
    </w:r>
  </w:p>
  <w:p>
    <w:pPr>
      <w:pStyle w:val="Sidhuvud"/>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Aptos Display" w:hAnsi="Aptos Display" w:cs="Aptos Display" w:asciiTheme="majorHAnsi" w:cstheme="majorHAnsi" w:hAnsiTheme="majorHAnsi"/>
        <w:sz w:val="24"/>
      </w:rPr>
    </w:pPr>
    <w:r>
      <w:drawing>
        <wp:anchor behindDoc="1" distT="0" distB="0" distL="0" distR="0" simplePos="0" locked="0" layoutInCell="0" allowOverlap="1" relativeHeight="2">
          <wp:simplePos x="0" y="0"/>
          <wp:positionH relativeFrom="page">
            <wp:posOffset>3209925</wp:posOffset>
          </wp:positionH>
          <wp:positionV relativeFrom="paragraph">
            <wp:posOffset>36195</wp:posOffset>
          </wp:positionV>
          <wp:extent cx="1008380" cy="103822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Pr>
        <w:rFonts w:cs="Aptos Display" w:ascii="Aptos Display" w:hAnsi="Aptos Display" w:asciiTheme="majorHAnsi" w:cstheme="majorHAnsi" w:hAnsiTheme="majorHAnsi"/>
        <w:color w:val="FF0000"/>
        <w:sz w:val="32"/>
      </w:rPr>
      <w:tab/>
      <w:tab/>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t xml:space="preserve">                                                                        </w:t>
    </w:r>
    <w:r>
      <w:rPr/>
      <w:t>ENKÖPING</w:t>
    </w:r>
  </w:p>
  <w:p>
    <w:pPr>
      <w:pStyle w:val="Sidhuvud"/>
      <w:rPr/>
    </w:pPr>
    <w:r>
      <w:rPr/>
    </w:r>
  </w:p>
  <w:p>
    <w:pPr>
      <w:pStyle w:val="Sidhuvud"/>
      <w:rPr>
        <w:rFonts w:ascii="Arial" w:hAnsi="Arial"/>
        <w:b/>
        <w:b/>
        <w:bCs/>
        <w:sz w:val="32"/>
        <w:szCs w:val="32"/>
      </w:rPr>
    </w:pPr>
    <w:r>
      <w:rPr>
        <w:rFonts w:ascii="Arial" w:hAnsi="Arial"/>
        <w:b/>
        <w:bCs/>
        <w:sz w:val="32"/>
        <w:szCs w:val="32"/>
      </w:rPr>
      <w:t>Protokoll styrelsemöte</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b/>
        <w:bCs/>
        <w:sz w:val="24"/>
        <w:szCs w:val="24"/>
      </w:rPr>
    </w:pPr>
    <w:r>
      <w:rPr>
        <w:rFonts w:ascii="Arial" w:hAnsi="Arial"/>
        <w:b/>
        <w:bCs/>
        <w:sz w:val="24"/>
        <w:szCs w:val="24"/>
      </w:rPr>
      <w:t>Tisdagen den 19 augusti 2025 18.30-20.30</w:t>
    </w:r>
  </w:p>
  <w:p>
    <w:pPr>
      <w:pStyle w:val="Sidhuvud"/>
      <w:rPr>
        <w:rFonts w:ascii="Arial" w:hAnsi="Arial"/>
        <w:b/>
        <w:b/>
        <w:bCs/>
        <w:sz w:val="24"/>
        <w:szCs w:val="24"/>
      </w:rPr>
    </w:pPr>
    <w:r>
      <w:rPr>
        <w:rFonts w:ascii="Arial" w:hAnsi="Arial"/>
        <w:b/>
        <w:bCs/>
        <w:sz w:val="24"/>
        <w:szCs w:val="24"/>
      </w:rPr>
    </w:r>
  </w:p>
  <w:p>
    <w:pPr>
      <w:pStyle w:val="Sidhuvud"/>
      <w:rPr>
        <w:rFonts w:ascii="Arial" w:hAnsi="Arial"/>
        <w:b/>
        <w:b/>
        <w:bCs/>
        <w:sz w:val="24"/>
        <w:szCs w:val="24"/>
      </w:rPr>
    </w:pPr>
    <w:r>
      <w:rPr>
        <w:rFonts w:ascii="Arial" w:hAnsi="Arial"/>
        <w:b/>
        <w:bCs/>
        <w:sz w:val="24"/>
        <w:szCs w:val="24"/>
      </w:rPr>
      <w:t xml:space="preserve">Plats: </w:t>
    </w:r>
    <w:r>
      <w:rPr>
        <w:rFonts w:ascii="Arial" w:hAnsi="Arial"/>
        <w:b w:val="false"/>
        <w:bCs w:val="false"/>
        <w:sz w:val="24"/>
        <w:szCs w:val="24"/>
      </w:rPr>
      <w:t>Främjarstugan</w:t>
    </w:r>
  </w:p>
  <w:p>
    <w:pPr>
      <w:pStyle w:val="Sidhuvud"/>
      <w:rPr>
        <w:b w:val="false"/>
        <w:b w:val="false"/>
        <w:bCs w:val="false"/>
      </w:rPr>
    </w:pPr>
    <w:r>
      <w:rPr>
        <w:b w:val="false"/>
        <w:bCs w:val="false"/>
      </w:rPr>
    </w:r>
  </w:p>
  <w:p>
    <w:pPr>
      <w:pStyle w:val="Sidhuvud"/>
      <w:rPr>
        <w:rFonts w:ascii="Arial" w:hAnsi="Arial"/>
        <w:b/>
        <w:b/>
        <w:bCs/>
        <w:sz w:val="24"/>
        <w:szCs w:val="24"/>
      </w:rPr>
    </w:pPr>
    <w:r>
      <w:rPr>
        <w:rFonts w:ascii="Arial" w:hAnsi="Arial"/>
        <w:b/>
        <w:bCs/>
        <w:sz w:val="24"/>
        <w:szCs w:val="24"/>
      </w:rPr>
      <w:t>Närvarande</w:t>
    </w:r>
    <w:r>
      <w:rPr>
        <w:rFonts w:ascii="Arial" w:hAnsi="Arial"/>
        <w:b w:val="false"/>
        <w:bCs w:val="false"/>
        <w:sz w:val="24"/>
        <w:szCs w:val="24"/>
      </w:rPr>
      <w:t>: Gun Tidestav, Pernilla Johansson (digitalt), Maria Thor, Susanne Lundgren, Peter Lunderbye och Robert Olsson.</w:t>
    </w:r>
  </w:p>
  <w:p>
    <w:pPr>
      <w:pStyle w:val="Sidhuvud"/>
      <w:rPr>
        <w:b w:val="false"/>
        <w:b w:val="false"/>
        <w:bCs w:val="false"/>
      </w:rPr>
    </w:pPr>
    <w:r>
      <w:rPr>
        <w:b w:val="false"/>
        <w:bCs w:val="false"/>
      </w:rPr>
    </w:r>
  </w:p>
  <w:p>
    <w:pPr>
      <w:pStyle w:val="Sidhuvud"/>
      <w:rPr>
        <w:rFonts w:ascii="Arial" w:hAnsi="Arial"/>
        <w:b/>
        <w:b/>
        <w:bCs/>
        <w:sz w:val="24"/>
        <w:szCs w:val="24"/>
      </w:rPr>
    </w:pPr>
    <w:r>
      <w:rPr>
        <w:rFonts w:ascii="Arial" w:hAnsi="Arial"/>
        <w:b/>
        <w:bCs/>
        <w:sz w:val="24"/>
        <w:szCs w:val="24"/>
      </w:rPr>
      <w:t xml:space="preserve">Frånvarande: </w:t>
    </w:r>
    <w:r>
      <w:rPr>
        <w:rFonts w:ascii="Arial" w:hAnsi="Arial"/>
        <w:b w:val="false"/>
        <w:bCs w:val="false"/>
        <w:sz w:val="24"/>
        <w:szCs w:val="24"/>
      </w:rPr>
      <w:t>Christian Hegemark, Christer Toresäter och Kerstin Toresäter</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b w:val="false"/>
        <w:b w:val="false"/>
        <w:bCs w:val="false"/>
      </w:rPr>
    </w:pPr>
    <w:r>
      <w:rPr>
        <w:b w:val="false"/>
        <w:bCs w:val="false"/>
      </w:rPr>
    </w:r>
  </w:p>
  <w:p>
    <w:pPr>
      <w:pStyle w:val="Sidhuvud"/>
      <w:rPr>
        <w:rFonts w:ascii="Arial" w:hAnsi="Arial"/>
        <w:b/>
        <w:b/>
        <w:bCs/>
        <w:sz w:val="24"/>
        <w:szCs w:val="24"/>
      </w:rPr>
    </w:pPr>
    <w:r>
      <w:rPr>
        <w:rFonts w:ascii="Arial" w:hAnsi="Arial"/>
        <w:b/>
        <w:bCs/>
        <w:sz w:val="24"/>
        <w:szCs w:val="24"/>
      </w:rPr>
      <w:t>1. Mötet öppnas</w:t>
    </w:r>
  </w:p>
  <w:p>
    <w:pPr>
      <w:pStyle w:val="Sidhuvud"/>
      <w:rPr>
        <w:rFonts w:ascii="Arial" w:hAnsi="Arial"/>
        <w:b/>
        <w:b/>
        <w:bCs/>
        <w:sz w:val="24"/>
        <w:szCs w:val="24"/>
      </w:rPr>
    </w:pPr>
    <w:r>
      <w:rPr>
        <w:rFonts w:ascii="Arial" w:hAnsi="Arial"/>
        <w:b/>
        <w:bCs/>
        <w:sz w:val="24"/>
        <w:szCs w:val="24"/>
      </w:rPr>
    </w:r>
  </w:p>
  <w:p>
    <w:pPr>
      <w:pStyle w:val="Sidhuvud"/>
      <w:rPr>
        <w:rFonts w:ascii="Arial" w:hAnsi="Arial"/>
        <w:b w:val="false"/>
        <w:b w:val="false"/>
        <w:bCs w:val="false"/>
        <w:sz w:val="24"/>
        <w:szCs w:val="24"/>
      </w:rPr>
    </w:pPr>
    <w:r>
      <w:rPr>
        <w:rFonts w:ascii="Arial" w:hAnsi="Arial"/>
        <w:b w:val="false"/>
        <w:bCs w:val="false"/>
        <w:sz w:val="24"/>
        <w:szCs w:val="24"/>
      </w:rPr>
      <w:t>Gun Tidestav öppnade mötet.</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b/>
        <w:bCs/>
        <w:sz w:val="24"/>
        <w:szCs w:val="24"/>
      </w:rPr>
    </w:pPr>
    <w:r>
      <w:rPr>
        <w:rFonts w:ascii="Arial" w:hAnsi="Arial"/>
        <w:b/>
        <w:bCs/>
        <w:sz w:val="24"/>
        <w:szCs w:val="24"/>
      </w:rPr>
      <w:t>2. Godkännande av dagordningen</w:t>
    </w:r>
  </w:p>
  <w:p>
    <w:pPr>
      <w:pStyle w:val="Sidhuvud"/>
      <w:rPr>
        <w:rFonts w:ascii="Arial" w:hAnsi="Arial"/>
        <w:b/>
        <w:b/>
        <w:bCs/>
        <w:sz w:val="24"/>
        <w:szCs w:val="24"/>
      </w:rPr>
    </w:pPr>
    <w:r>
      <w:rPr>
        <w:rFonts w:ascii="Arial" w:hAnsi="Arial"/>
        <w:b/>
        <w:bCs/>
        <w:sz w:val="24"/>
        <w:szCs w:val="24"/>
      </w:rPr>
    </w:r>
  </w:p>
  <w:p>
    <w:pPr>
      <w:pStyle w:val="Sidhuvud"/>
      <w:rPr>
        <w:rFonts w:ascii="Arial" w:hAnsi="Arial"/>
        <w:b w:val="false"/>
        <w:b w:val="false"/>
        <w:bCs w:val="false"/>
        <w:sz w:val="24"/>
        <w:szCs w:val="24"/>
      </w:rPr>
    </w:pPr>
    <w:r>
      <w:rPr>
        <w:rFonts w:ascii="Arial" w:hAnsi="Arial"/>
        <w:b w:val="false"/>
        <w:bCs w:val="false"/>
        <w:sz w:val="24"/>
        <w:szCs w:val="24"/>
      </w:rPr>
      <w:t>Dagordningen godkändes.</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b/>
        <w:bCs/>
        <w:sz w:val="24"/>
        <w:szCs w:val="24"/>
      </w:rPr>
    </w:pPr>
    <w:r>
      <w:rPr>
        <w:rFonts w:ascii="Arial" w:hAnsi="Arial"/>
        <w:b/>
        <w:bCs/>
        <w:sz w:val="24"/>
        <w:szCs w:val="24"/>
      </w:rPr>
      <w:t>3. Protokoll från 2025-06-18</w:t>
    </w:r>
  </w:p>
  <w:p>
    <w:pPr>
      <w:pStyle w:val="Sidhuvud"/>
      <w:rPr>
        <w:rFonts w:ascii="Arial" w:hAnsi="Arial"/>
        <w:b/>
        <w:b/>
        <w:bCs/>
        <w:sz w:val="24"/>
        <w:szCs w:val="24"/>
      </w:rPr>
    </w:pPr>
    <w:r>
      <w:rPr>
        <w:rFonts w:ascii="Arial" w:hAnsi="Arial"/>
        <w:b/>
        <w:bCs/>
        <w:sz w:val="24"/>
        <w:szCs w:val="24"/>
      </w:rPr>
    </w:r>
  </w:p>
  <w:p>
    <w:pPr>
      <w:pStyle w:val="Sidhuvud"/>
      <w:rPr>
        <w:rFonts w:ascii="Arial" w:hAnsi="Arial"/>
        <w:b w:val="false"/>
        <w:b w:val="false"/>
        <w:bCs w:val="false"/>
        <w:sz w:val="24"/>
        <w:szCs w:val="24"/>
      </w:rPr>
    </w:pPr>
    <w:r>
      <w:rPr>
        <w:rFonts w:ascii="Arial" w:hAnsi="Arial"/>
        <w:b w:val="false"/>
        <w:bCs w:val="false"/>
        <w:sz w:val="24"/>
        <w:szCs w:val="24"/>
      </w:rPr>
      <w:t>Protokollet godkändes och lades till handlingarna.</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b/>
        <w:bCs/>
        <w:sz w:val="24"/>
        <w:szCs w:val="24"/>
      </w:rPr>
    </w:pPr>
    <w:r>
      <w:rPr>
        <w:rFonts w:ascii="Arial" w:hAnsi="Arial"/>
        <w:b/>
        <w:bCs/>
        <w:sz w:val="24"/>
        <w:szCs w:val="24"/>
      </w:rPr>
      <w:t>4. Ekonomirapport</w:t>
    </w:r>
  </w:p>
  <w:p>
    <w:pPr>
      <w:pStyle w:val="Sidhuvud"/>
      <w:rPr>
        <w:rFonts w:ascii="Arial" w:hAnsi="Arial"/>
        <w:b/>
        <w:b/>
        <w:bCs/>
        <w:sz w:val="24"/>
        <w:szCs w:val="24"/>
      </w:rPr>
    </w:pPr>
    <w:r>
      <w:rPr>
        <w:rFonts w:ascii="Arial" w:hAnsi="Arial"/>
        <w:b/>
        <w:bCs/>
        <w:sz w:val="24"/>
        <w:szCs w:val="24"/>
      </w:rPr>
    </w:r>
  </w:p>
  <w:p>
    <w:pPr>
      <w:pStyle w:val="Sidhuvud"/>
      <w:rPr>
        <w:rFonts w:ascii="Arial" w:hAnsi="Arial"/>
        <w:b w:val="false"/>
        <w:b w:val="false"/>
        <w:bCs w:val="false"/>
        <w:sz w:val="24"/>
        <w:szCs w:val="24"/>
      </w:rPr>
    </w:pPr>
    <w:r>
      <w:rPr>
        <w:rFonts w:ascii="Arial" w:hAnsi="Arial"/>
        <w:b w:val="false"/>
        <w:bCs w:val="false"/>
        <w:sz w:val="24"/>
        <w:szCs w:val="24"/>
      </w:rPr>
      <w:t>Maria kommenterade det ekonomiska utfallet tom 2025-07-31. Konstaterades att avgifter för höstens verksamheter inte kommit in ännu.</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b/>
        <w:bCs/>
        <w:sz w:val="24"/>
        <w:szCs w:val="24"/>
      </w:rPr>
    </w:pPr>
    <w:r>
      <w:rPr>
        <w:rFonts w:ascii="Arial" w:hAnsi="Arial"/>
        <w:b/>
        <w:bCs/>
        <w:sz w:val="24"/>
        <w:szCs w:val="24"/>
      </w:rPr>
      <w:t>5. Lotteritillstånd</w:t>
    </w:r>
  </w:p>
  <w:p>
    <w:pPr>
      <w:pStyle w:val="Sidhuvud"/>
      <w:rPr>
        <w:rFonts w:ascii="Arial" w:hAnsi="Arial"/>
        <w:b/>
        <w:b/>
        <w:bCs/>
        <w:sz w:val="24"/>
        <w:szCs w:val="24"/>
      </w:rPr>
    </w:pPr>
    <w:r>
      <w:rPr>
        <w:rFonts w:ascii="Arial" w:hAnsi="Arial"/>
        <w:b/>
        <w:bCs/>
        <w:sz w:val="24"/>
        <w:szCs w:val="24"/>
      </w:rPr>
    </w:r>
  </w:p>
  <w:p>
    <w:pPr>
      <w:pStyle w:val="Sidhuvud"/>
      <w:rPr>
        <w:rFonts w:ascii="Arial" w:hAnsi="Arial"/>
        <w:b w:val="false"/>
        <w:b w:val="false"/>
        <w:bCs w:val="false"/>
        <w:sz w:val="24"/>
        <w:szCs w:val="24"/>
      </w:rPr>
    </w:pPr>
    <w:r>
      <w:rPr>
        <w:rFonts w:ascii="Arial" w:hAnsi="Arial"/>
        <w:b w:val="false"/>
        <w:bCs w:val="false"/>
        <w:sz w:val="24"/>
        <w:szCs w:val="24"/>
      </w:rPr>
      <w:t xml:space="preserve">Lokalavdelningen har ansökt om ett lotteritillstånd för tipspromenad – och motionsbingoverksamheten hos kommunen för mer än ett år sedan men inte fått något svar från kommunen förrän i juli 2025. Lokalavdelningen tilldelades  en kontrollant för sin lotteriverksamhet. </w:t>
    </w:r>
  </w:p>
  <w:p>
    <w:pPr>
      <w:pStyle w:val="Sidhuvud"/>
      <w:rPr>
        <w:rFonts w:ascii="Arial" w:hAnsi="Arial"/>
        <w:b w:val="false"/>
        <w:b w:val="false"/>
        <w:bCs w:val="false"/>
        <w:sz w:val="24"/>
        <w:szCs w:val="24"/>
      </w:rPr>
    </w:pPr>
    <w:r>
      <w:rPr>
        <w:rFonts w:ascii="Arial" w:hAnsi="Arial"/>
        <w:b w:val="false"/>
        <w:bCs w:val="false"/>
        <w:sz w:val="24"/>
        <w:szCs w:val="24"/>
      </w:rPr>
    </w:r>
  </w:p>
  <w:p>
    <w:pPr>
      <w:pStyle w:val="Sidhuvud"/>
      <w:rPr>
        <w:rFonts w:ascii="Arial" w:hAnsi="Arial"/>
        <w:b w:val="false"/>
        <w:b w:val="false"/>
        <w:bCs w:val="false"/>
        <w:sz w:val="24"/>
        <w:szCs w:val="24"/>
      </w:rPr>
    </w:pPr>
    <w:r>
      <w:rPr>
        <w:rFonts w:ascii="Arial" w:hAnsi="Arial"/>
        <w:b w:val="false"/>
        <w:bCs w:val="false"/>
        <w:sz w:val="24"/>
        <w:szCs w:val="24"/>
      </w:rPr>
      <w:t>.</w:t>
    </w:r>
  </w:p>
  <w:p>
    <w:pPr>
      <w:pStyle w:val="Sidhuvud"/>
      <w:rPr>
        <w:rFonts w:ascii="Arial" w:hAnsi="Arial"/>
        <w:b/>
        <w:b/>
        <w:bCs/>
        <w:sz w:val="32"/>
        <w:szCs w:val="32"/>
      </w:rPr>
    </w:pPr>
    <w:r>
      <w:rPr>
        <w:rFonts w:ascii="Arial" w:hAnsi="Arial"/>
        <w:b/>
        <w:bCs/>
        <w:sz w:val="32"/>
        <w:szCs w:val="32"/>
      </w:rPr>
    </w:r>
  </w:p>
  <w:p>
    <w:pPr>
      <w:pStyle w:val="Sidhuvud"/>
      <w:rPr>
        <w:rFonts w:ascii="Arial" w:hAnsi="Arial"/>
        <w:b/>
        <w:b/>
        <w:bCs/>
        <w:sz w:val="24"/>
        <w:szCs w:val="24"/>
      </w:rPr>
    </w:pPr>
    <w:r>
      <w:rPr>
        <w:rFonts w:ascii="Arial" w:hAnsi="Arial"/>
        <w:b/>
        <w:bCs/>
        <w:sz w:val="24"/>
        <w:szCs w:val="24"/>
      </w:rPr>
    </w:r>
  </w:p>
  <w:p>
    <w:pPr>
      <w:pStyle w:val="Sidhuvud"/>
      <w:rPr>
        <w:rFonts w:ascii="Arial" w:hAnsi="Arial"/>
        <w:b/>
        <w:b/>
        <w:bCs/>
        <w:sz w:val="32"/>
        <w:szCs w:val="32"/>
      </w:rPr>
    </w:pPr>
    <w:r>
      <w:rPr>
        <w:rFonts w:ascii="Arial" w:hAnsi="Arial"/>
        <w:b/>
        <w:bCs/>
        <w:sz w:val="32"/>
        <w:szCs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0"/>
        </w:tabs>
        <w:ind w:left="357" w:hanging="357"/>
      </w:pPr>
      <w:rPr>
        <w:rFonts w:ascii="Symbol" w:hAnsi="Symbol" w:cs="Symbol" w:hint="default"/>
        <w:color w:val="auto"/>
      </w:rPr>
    </w:lvl>
    <w:lvl w:ilvl="1">
      <w:start w:val="1"/>
      <w:numFmt w:val="bullet"/>
      <w:lvlText w:val=""/>
      <w:lvlJc w:val="left"/>
      <w:pPr>
        <w:tabs>
          <w:tab w:val="num" w:pos="0"/>
        </w:tabs>
        <w:ind w:left="714" w:hanging="357"/>
      </w:pPr>
      <w:rPr>
        <w:rFonts w:ascii="Symbol" w:hAnsi="Symbol" w:cs="Symbol" w:hint="default"/>
        <w:color w:val="auto"/>
      </w:rPr>
    </w:lvl>
    <w:lvl w:ilvl="2">
      <w:start w:val="1"/>
      <w:numFmt w:val="none"/>
      <w:suff w:val="nothing"/>
      <w:lvlText w:val=""/>
      <w:lvlJc w:val="left"/>
      <w:pPr>
        <w:tabs>
          <w:tab w:val="num" w:pos="0"/>
        </w:tabs>
        <w:ind w:left="1071" w:hanging="357"/>
      </w:pPr>
      <w:rPr/>
    </w:lvl>
    <w:lvl w:ilvl="3">
      <w:start w:val="1"/>
      <w:numFmt w:val="none"/>
      <w:suff w:val="nothing"/>
      <w:lvlText w:val=""/>
      <w:lvlJc w:val="left"/>
      <w:pPr>
        <w:tabs>
          <w:tab w:val="num" w:pos="0"/>
        </w:tabs>
        <w:ind w:left="1428" w:hanging="357"/>
      </w:pPr>
      <w:rPr/>
    </w:lvl>
    <w:lvl w:ilvl="4">
      <w:start w:val="1"/>
      <w:numFmt w:val="none"/>
      <w:suff w:val="nothing"/>
      <w:lvlText w:val=""/>
      <w:lvlJc w:val="left"/>
      <w:pPr>
        <w:tabs>
          <w:tab w:val="num" w:pos="0"/>
        </w:tabs>
        <w:ind w:left="1785" w:hanging="357"/>
      </w:pPr>
      <w:rPr/>
    </w:lvl>
    <w:lvl w:ilvl="5">
      <w:start w:val="1"/>
      <w:numFmt w:val="none"/>
      <w:suff w:val="nothing"/>
      <w:lvlText w:val=""/>
      <w:lvlJc w:val="left"/>
      <w:pPr>
        <w:tabs>
          <w:tab w:val="num" w:pos="0"/>
        </w:tabs>
        <w:ind w:left="2142" w:hanging="357"/>
      </w:pPr>
      <w:rPr/>
    </w:lvl>
    <w:lvl w:ilvl="6">
      <w:start w:val="1"/>
      <w:numFmt w:val="none"/>
      <w:suff w:val="nothing"/>
      <w:lvlText w:val=""/>
      <w:lvlJc w:val="left"/>
      <w:pPr>
        <w:tabs>
          <w:tab w:val="num" w:pos="0"/>
        </w:tabs>
        <w:ind w:left="2499" w:hanging="357"/>
      </w:pPr>
      <w:rPr/>
    </w:lvl>
    <w:lvl w:ilvl="7">
      <w:start w:val="1"/>
      <w:numFmt w:val="none"/>
      <w:suff w:val="nothing"/>
      <w:lvlText w:val=""/>
      <w:lvlJc w:val="left"/>
      <w:pPr>
        <w:tabs>
          <w:tab w:val="num" w:pos="0"/>
        </w:tabs>
        <w:ind w:left="2856" w:hanging="357"/>
      </w:pPr>
      <w:rPr/>
    </w:lvl>
    <w:lvl w:ilvl="8">
      <w:start w:val="1"/>
      <w:numFmt w:val="none"/>
      <w:suff w:val="nothing"/>
      <w:lvlText w:val=""/>
      <w:lvlJc w:val="left"/>
      <w:pPr>
        <w:tabs>
          <w:tab w:val="num" w:pos="0"/>
        </w:tabs>
        <w:ind w:left="3213" w:hanging="357"/>
      </w:pPr>
      <w:rPr/>
    </w:lvl>
  </w:abstractNum>
  <w:abstractNum w:abstractNumId="3">
    <w:lvl w:ilvl="0">
      <w:start w:val="1"/>
      <w:numFmt w:val="bullet"/>
      <w:lvlText w:val=""/>
      <w:lvlJc w:val="left"/>
      <w:pPr>
        <w:tabs>
          <w:tab w:val="num" w:pos="0"/>
        </w:tabs>
        <w:ind w:left="360" w:hanging="360"/>
      </w:pPr>
      <w:rPr>
        <w:rFonts w:ascii="Symbol" w:hAnsi="Symbol" w:cs="Symbol" w:hint="default"/>
        <w:color w:val="000000" w:themeColor="text1"/>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4">
    <w:lvl w:ilvl="0">
      <w:start w:val="1"/>
      <w:numFmt w:val="decimal"/>
      <w:lvlText w:val="§ %1"/>
      <w:lvlJc w:val="left"/>
      <w:pPr>
        <w:tabs>
          <w:tab w:val="num" w:pos="0"/>
        </w:tabs>
        <w:ind w:left="1701" w:hanging="1701"/>
      </w:pPr>
      <w:rPr>
        <w:sz w:val="24"/>
        <w:b/>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763"/>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sv-SE" w:eastAsia="en-US" w:bidi="ar-SA"/>
      <w14:ligatures w14:val="standardContextual"/>
    </w:rPr>
  </w:style>
  <w:style w:type="paragraph" w:styleId="Rubrik1">
    <w:name w:val="Heading 1"/>
    <w:basedOn w:val="Normal"/>
    <w:next w:val="Normal"/>
    <w:link w:val="Rubrik1Char"/>
    <w:uiPriority w:val="9"/>
    <w:qFormat/>
    <w:rsid w:val="00ac1a87"/>
    <w:pPr>
      <w:keepNext w:val="true"/>
      <w:keepLines/>
      <w:spacing w:lineRule="auto" w:line="240" w:before="0" w:after="80"/>
      <w:outlineLvl w:val="0"/>
    </w:pPr>
    <w:rPr>
      <w:rFonts w:ascii="Aptos Display" w:hAnsi="Aptos Display" w:eastAsia="Times New Roman" w:cs="Times New Roman" w:asciiTheme="majorHAnsi" w:hAnsiTheme="majorHAnsi"/>
      <w:b/>
      <w:color w:val="000000" w:themeColor="text1"/>
      <w:sz w:val="34"/>
      <w:szCs w:val="32"/>
    </w:rPr>
  </w:style>
  <w:style w:type="paragraph" w:styleId="Rubrik2">
    <w:name w:val="Heading 2"/>
    <w:basedOn w:val="Normal"/>
    <w:next w:val="Normal"/>
    <w:link w:val="Rubrik2Char"/>
    <w:uiPriority w:val="9"/>
    <w:qFormat/>
    <w:rsid w:val="00ac1a87"/>
    <w:pPr>
      <w:keepNext w:val="true"/>
      <w:keepLines/>
      <w:spacing w:lineRule="auto" w:line="240" w:before="0" w:after="40"/>
      <w:outlineLvl w:val="1"/>
    </w:pPr>
    <w:rPr>
      <w:rFonts w:ascii="Aptos Display" w:hAnsi="Aptos Display" w:eastAsia="Times New Roman" w:cs="Times New Roman" w:asciiTheme="majorHAnsi" w:hAnsiTheme="majorHAnsi"/>
      <w:b/>
      <w:color w:val="000000" w:themeColor="text1"/>
      <w:sz w:val="30"/>
      <w:szCs w:val="26"/>
    </w:rPr>
  </w:style>
  <w:style w:type="paragraph" w:styleId="Rubrik3">
    <w:name w:val="Heading 3"/>
    <w:basedOn w:val="Normal"/>
    <w:next w:val="Normal"/>
    <w:link w:val="Rubrik3Char"/>
    <w:uiPriority w:val="9"/>
    <w:qFormat/>
    <w:rsid w:val="00ac1a87"/>
    <w:pPr>
      <w:keepNext w:val="true"/>
      <w:keepLines/>
      <w:spacing w:lineRule="auto" w:line="240" w:before="0" w:after="40"/>
      <w:outlineLvl w:val="2"/>
    </w:pPr>
    <w:rPr>
      <w:rFonts w:ascii="Aptos Display" w:hAnsi="Aptos Display" w:eastAsia="Times New Roman" w:cs="Times New Roman" w:asciiTheme="majorHAnsi" w:hAnsiTheme="majorHAnsi"/>
      <w:b/>
      <w:color w:val="000000" w:themeColor="text1"/>
      <w:sz w:val="26"/>
      <w:szCs w:val="24"/>
    </w:rPr>
  </w:style>
  <w:style w:type="paragraph" w:styleId="Rubrik4">
    <w:name w:val="Heading 4"/>
    <w:basedOn w:val="Normal"/>
    <w:next w:val="Normal"/>
    <w:link w:val="Rubrik4Char"/>
    <w:uiPriority w:val="9"/>
    <w:qFormat/>
    <w:rsid w:val="00ac1a87"/>
    <w:pPr>
      <w:keepNext w:val="true"/>
      <w:keepLines/>
      <w:spacing w:before="40" w:after="0"/>
      <w:outlineLvl w:val="3"/>
    </w:pPr>
    <w:rPr>
      <w:rFonts w:ascii="Aptos Display" w:hAnsi="Aptos Display" w:eastAsia="" w:cs="" w:asciiTheme="majorHAnsi" w:cstheme="majorBidi" w:eastAsiaTheme="majorEastAsia" w:hAnsiTheme="majorHAnsi"/>
      <w:b/>
      <w:iCs/>
      <w:color w:val="000000" w:themeColor="text1"/>
    </w:rPr>
  </w:style>
  <w:style w:type="paragraph" w:styleId="Rubrik5">
    <w:name w:val="Heading 5"/>
    <w:basedOn w:val="Normal"/>
    <w:next w:val="Normal"/>
    <w:link w:val="Rubrik5Char"/>
    <w:uiPriority w:val="9"/>
    <w:semiHidden/>
    <w:unhideWhenUsed/>
    <w:qFormat/>
    <w:rsid w:val="00032763"/>
    <w:pPr>
      <w:keepNext w:val="true"/>
      <w:keepLines/>
      <w:spacing w:before="80" w:after="40"/>
      <w:outlineLvl w:val="4"/>
    </w:pPr>
    <w:rPr>
      <w:rFonts w:eastAsia="" w:cs="" w:cstheme="majorBidi" w:eastAsiaTheme="majorEastAsia"/>
      <w:color w:val="0F4761" w:themeColor="accent1" w:themeShade="bf"/>
    </w:rPr>
  </w:style>
  <w:style w:type="paragraph" w:styleId="Rubrik6">
    <w:name w:val="Heading 6"/>
    <w:basedOn w:val="Normal"/>
    <w:next w:val="Normal"/>
    <w:link w:val="Rubrik6Char"/>
    <w:uiPriority w:val="9"/>
    <w:semiHidden/>
    <w:unhideWhenUsed/>
    <w:qFormat/>
    <w:rsid w:val="00032763"/>
    <w:pPr>
      <w:keepNext w:val="true"/>
      <w:keepLines/>
      <w:spacing w:before="40" w:after="0"/>
      <w:outlineLvl w:val="5"/>
    </w:pPr>
    <w:rPr>
      <w:rFonts w:eastAsia="" w:cs="" w:cstheme="majorBidi" w:eastAsiaTheme="majorEastAsia"/>
      <w:i/>
      <w:iCs/>
      <w:color w:val="595959" w:themeColor="text1" w:themeTint="a6"/>
    </w:rPr>
  </w:style>
  <w:style w:type="paragraph" w:styleId="Rubrik7">
    <w:name w:val="Heading 7"/>
    <w:basedOn w:val="Normal"/>
    <w:next w:val="Normal"/>
    <w:link w:val="Rubrik7Char"/>
    <w:uiPriority w:val="9"/>
    <w:semiHidden/>
    <w:unhideWhenUsed/>
    <w:qFormat/>
    <w:rsid w:val="00032763"/>
    <w:pPr>
      <w:keepNext w:val="true"/>
      <w:keepLines/>
      <w:spacing w:before="40" w:after="0"/>
      <w:outlineLvl w:val="6"/>
    </w:pPr>
    <w:rPr>
      <w:rFonts w:eastAsia="" w:cs="" w:cstheme="majorBidi" w:eastAsiaTheme="majorEastAsia"/>
      <w:color w:val="595959" w:themeColor="text1" w:themeTint="a6"/>
    </w:rPr>
  </w:style>
  <w:style w:type="paragraph" w:styleId="Rubrik8">
    <w:name w:val="Heading 8"/>
    <w:basedOn w:val="Normal"/>
    <w:next w:val="Normal"/>
    <w:link w:val="Rubrik8Char"/>
    <w:uiPriority w:val="9"/>
    <w:semiHidden/>
    <w:unhideWhenUsed/>
    <w:qFormat/>
    <w:rsid w:val="00032763"/>
    <w:pPr>
      <w:keepNext w:val="true"/>
      <w:keepLines/>
      <w:spacing w:before="0" w:after="0"/>
      <w:outlineLvl w:val="7"/>
    </w:pPr>
    <w:rPr>
      <w:rFonts w:eastAsia="" w:cs="" w:cstheme="majorBidi" w:eastAsiaTheme="majorEastAsia"/>
      <w:i/>
      <w:iCs/>
      <w:color w:val="272727" w:themeColor="text1" w:themeTint="d8"/>
    </w:rPr>
  </w:style>
  <w:style w:type="paragraph" w:styleId="Rubrik9">
    <w:name w:val="Heading 9"/>
    <w:basedOn w:val="Normal"/>
    <w:next w:val="Normal"/>
    <w:link w:val="Rubrik9Char"/>
    <w:uiPriority w:val="9"/>
    <w:semiHidden/>
    <w:unhideWhenUsed/>
    <w:qFormat/>
    <w:rsid w:val="00032763"/>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AnvndInternetlnk">
    <w:name w:val="Använd Internetlänk"/>
    <w:basedOn w:val="DefaultParagraphFont"/>
    <w:uiPriority w:val="99"/>
    <w:semiHidden/>
    <w:rsid w:val="00ac1a87"/>
    <w:rPr>
      <w:color w:val="96607D" w:themeColor="followedHyperlink"/>
      <w:u w:val="single"/>
    </w:rPr>
  </w:style>
  <w:style w:type="character" w:styleId="BallongtextChar" w:customStyle="1">
    <w:name w:val="Ballongtext Char"/>
    <w:basedOn w:val="DefaultParagraphFont"/>
    <w:link w:val="BalloonText"/>
    <w:uiPriority w:val="99"/>
    <w:semiHidden/>
    <w:qFormat/>
    <w:rsid w:val="00ac1a87"/>
    <w:rPr>
      <w:rFonts w:ascii="Segoe UI" w:hAnsi="Segoe UI" w:eastAsia="" w:cs="Segoe UI" w:eastAsiaTheme="minorEastAsia"/>
      <w:sz w:val="18"/>
      <w:szCs w:val="18"/>
      <w:lang w:eastAsia="zh-CN"/>
    </w:rPr>
  </w:style>
  <w:style w:type="character" w:styleId="Internetlnk">
    <w:name w:val="Internetlänk"/>
    <w:basedOn w:val="DefaultParagraphFont"/>
    <w:uiPriority w:val="99"/>
    <w:semiHidden/>
    <w:rsid w:val="00ac1a87"/>
    <w:rPr>
      <w:color w:val="467886" w:themeColor="hyperlink"/>
      <w:u w:val="single"/>
    </w:rPr>
  </w:style>
  <w:style w:type="character" w:styleId="UnresolvedMention">
    <w:name w:val="Unresolved Mention"/>
    <w:basedOn w:val="DefaultParagraphFont"/>
    <w:uiPriority w:val="99"/>
    <w:semiHidden/>
    <w:unhideWhenUsed/>
    <w:qFormat/>
    <w:rsid w:val="00ac1a87"/>
    <w:rPr>
      <w:color w:val="605E5C"/>
      <w:shd w:fill="E1DFDD" w:val="clear"/>
    </w:rPr>
  </w:style>
  <w:style w:type="character" w:styleId="PlaceholderText">
    <w:name w:val="Placeholder Text"/>
    <w:basedOn w:val="DefaultParagraphFont"/>
    <w:uiPriority w:val="99"/>
    <w:semiHidden/>
    <w:qFormat/>
    <w:rsid w:val="00ac1a87"/>
    <w:rPr>
      <w:color w:val="808080"/>
    </w:rPr>
  </w:style>
  <w:style w:type="character" w:styleId="Rubrik1Char" w:customStyle="1">
    <w:name w:val="Rubrik 1 Char"/>
    <w:basedOn w:val="DefaultParagraphFont"/>
    <w:uiPriority w:val="9"/>
    <w:qFormat/>
    <w:rsid w:val="00ac1a87"/>
    <w:rPr>
      <w:rFonts w:ascii="Aptos Display" w:hAnsi="Aptos Display" w:eastAsia="Times New Roman" w:cs="Times New Roman" w:asciiTheme="majorHAnsi" w:hAnsiTheme="majorHAnsi"/>
      <w:b/>
      <w:color w:val="000000" w:themeColor="text1"/>
      <w:sz w:val="34"/>
      <w:szCs w:val="32"/>
      <w:lang w:eastAsia="zh-CN"/>
    </w:rPr>
  </w:style>
  <w:style w:type="character" w:styleId="Rubrik2Char" w:customStyle="1">
    <w:name w:val="Rubrik 2 Char"/>
    <w:basedOn w:val="DefaultParagraphFont"/>
    <w:uiPriority w:val="9"/>
    <w:qFormat/>
    <w:rsid w:val="00ac1a87"/>
    <w:rPr>
      <w:rFonts w:ascii="Aptos Display" w:hAnsi="Aptos Display" w:eastAsia="Times New Roman" w:cs="Times New Roman" w:asciiTheme="majorHAnsi" w:hAnsiTheme="majorHAnsi"/>
      <w:b/>
      <w:color w:val="000000" w:themeColor="text1"/>
      <w:sz w:val="30"/>
      <w:szCs w:val="26"/>
      <w:lang w:eastAsia="zh-CN"/>
    </w:rPr>
  </w:style>
  <w:style w:type="character" w:styleId="Rubrik3Char" w:customStyle="1">
    <w:name w:val="Rubrik 3 Char"/>
    <w:basedOn w:val="DefaultParagraphFont"/>
    <w:uiPriority w:val="9"/>
    <w:qFormat/>
    <w:rsid w:val="00ac1a87"/>
    <w:rPr>
      <w:rFonts w:ascii="Aptos Display" w:hAnsi="Aptos Display" w:eastAsia="Times New Roman" w:cs="Times New Roman" w:asciiTheme="majorHAnsi" w:hAnsiTheme="majorHAnsi"/>
      <w:b/>
      <w:color w:val="000000" w:themeColor="text1"/>
      <w:sz w:val="26"/>
      <w:szCs w:val="24"/>
      <w:lang w:eastAsia="zh-CN"/>
    </w:rPr>
  </w:style>
  <w:style w:type="character" w:styleId="Rubrik4Char" w:customStyle="1">
    <w:name w:val="Rubrik 4 Char"/>
    <w:basedOn w:val="DefaultParagraphFont"/>
    <w:uiPriority w:val="9"/>
    <w:qFormat/>
    <w:rsid w:val="00ac1a87"/>
    <w:rPr>
      <w:rFonts w:ascii="Aptos Display" w:hAnsi="Aptos Display" w:eastAsia="" w:cs="" w:asciiTheme="majorHAnsi" w:cstheme="majorBidi" w:eastAsiaTheme="majorEastAsia" w:hAnsiTheme="majorHAnsi"/>
      <w:b/>
      <w:iCs/>
      <w:color w:val="000000" w:themeColor="text1"/>
      <w:lang w:eastAsia="zh-CN"/>
    </w:rPr>
  </w:style>
  <w:style w:type="character" w:styleId="SidfotChar" w:customStyle="1">
    <w:name w:val="Sidfot Char"/>
    <w:basedOn w:val="DefaultParagraphFont"/>
    <w:uiPriority w:val="99"/>
    <w:qFormat/>
    <w:rsid w:val="00ac1a87"/>
    <w:rPr>
      <w:rFonts w:eastAsia="" w:eastAsiaTheme="minorEastAsia"/>
      <w:sz w:val="18"/>
      <w:lang w:eastAsia="zh-CN"/>
    </w:rPr>
  </w:style>
  <w:style w:type="character" w:styleId="SidhuvudChar" w:customStyle="1">
    <w:name w:val="Sidhuvud Char"/>
    <w:basedOn w:val="DefaultParagraphFont"/>
    <w:uiPriority w:val="99"/>
    <w:qFormat/>
    <w:rsid w:val="00ac1a87"/>
    <w:rPr>
      <w:rFonts w:eastAsia="" w:eastAsiaTheme="minorEastAsia"/>
      <w:lang w:eastAsia="zh-CN"/>
    </w:rPr>
  </w:style>
  <w:style w:type="character" w:styleId="Rubrik5Char" w:customStyle="1">
    <w:name w:val="Rubrik 5 Char"/>
    <w:basedOn w:val="DefaultParagraphFont"/>
    <w:uiPriority w:val="9"/>
    <w:semiHidden/>
    <w:qFormat/>
    <w:rsid w:val="00032763"/>
    <w:rPr>
      <w:rFonts w:eastAsia="" w:cs="" w:cstheme="majorBidi" w:eastAsiaTheme="majorEastAsia"/>
      <w:color w:val="0F4761" w:themeColor="accent1" w:themeShade="bf"/>
      <w:lang w:eastAsia="zh-CN"/>
    </w:rPr>
  </w:style>
  <w:style w:type="character" w:styleId="Rubrik6Char" w:customStyle="1">
    <w:name w:val="Rubrik 6 Char"/>
    <w:basedOn w:val="DefaultParagraphFont"/>
    <w:uiPriority w:val="9"/>
    <w:semiHidden/>
    <w:qFormat/>
    <w:rsid w:val="00032763"/>
    <w:rPr>
      <w:rFonts w:eastAsia="" w:cs="" w:cstheme="majorBidi" w:eastAsiaTheme="majorEastAsia"/>
      <w:i/>
      <w:iCs/>
      <w:color w:val="595959" w:themeColor="text1" w:themeTint="a6"/>
      <w:lang w:eastAsia="zh-CN"/>
    </w:rPr>
  </w:style>
  <w:style w:type="character" w:styleId="Rubrik7Char" w:customStyle="1">
    <w:name w:val="Rubrik 7 Char"/>
    <w:basedOn w:val="DefaultParagraphFont"/>
    <w:uiPriority w:val="9"/>
    <w:semiHidden/>
    <w:qFormat/>
    <w:rsid w:val="00032763"/>
    <w:rPr>
      <w:rFonts w:eastAsia="" w:cs="" w:cstheme="majorBidi" w:eastAsiaTheme="majorEastAsia"/>
      <w:color w:val="595959" w:themeColor="text1" w:themeTint="a6"/>
      <w:lang w:eastAsia="zh-CN"/>
    </w:rPr>
  </w:style>
  <w:style w:type="character" w:styleId="Rubrik8Char" w:customStyle="1">
    <w:name w:val="Rubrik 8 Char"/>
    <w:basedOn w:val="DefaultParagraphFont"/>
    <w:uiPriority w:val="9"/>
    <w:semiHidden/>
    <w:qFormat/>
    <w:rsid w:val="00032763"/>
    <w:rPr>
      <w:rFonts w:eastAsia="" w:cs="" w:cstheme="majorBidi" w:eastAsiaTheme="majorEastAsia"/>
      <w:i/>
      <w:iCs/>
      <w:color w:val="272727" w:themeColor="text1" w:themeTint="d8"/>
      <w:lang w:eastAsia="zh-CN"/>
    </w:rPr>
  </w:style>
  <w:style w:type="character" w:styleId="Rubrik9Char" w:customStyle="1">
    <w:name w:val="Rubrik 9 Char"/>
    <w:basedOn w:val="DefaultParagraphFont"/>
    <w:uiPriority w:val="9"/>
    <w:semiHidden/>
    <w:qFormat/>
    <w:rsid w:val="00032763"/>
    <w:rPr>
      <w:rFonts w:eastAsia="" w:cs="" w:cstheme="majorBidi" w:eastAsiaTheme="majorEastAsia"/>
      <w:color w:val="272727" w:themeColor="text1" w:themeTint="d8"/>
      <w:lang w:eastAsia="zh-CN"/>
    </w:rPr>
  </w:style>
  <w:style w:type="character" w:styleId="RubrikChar" w:customStyle="1">
    <w:name w:val="Rubrik Char"/>
    <w:basedOn w:val="DefaultParagraphFont"/>
    <w:uiPriority w:val="10"/>
    <w:qFormat/>
    <w:rsid w:val="00032763"/>
    <w:rPr>
      <w:rFonts w:ascii="Aptos Display" w:hAnsi="Aptos Display" w:eastAsia="" w:cs="" w:asciiTheme="majorHAnsi" w:cstheme="majorBidi" w:eastAsiaTheme="majorEastAsia" w:hAnsiTheme="majorHAnsi"/>
      <w:spacing w:val="-10"/>
      <w:kern w:val="2"/>
      <w:sz w:val="56"/>
      <w:szCs w:val="56"/>
      <w:lang w:eastAsia="zh-CN"/>
    </w:rPr>
  </w:style>
  <w:style w:type="character" w:styleId="UnderrubrikChar" w:customStyle="1">
    <w:name w:val="Underrubrik Char"/>
    <w:basedOn w:val="DefaultParagraphFont"/>
    <w:uiPriority w:val="11"/>
    <w:qFormat/>
    <w:rsid w:val="00032763"/>
    <w:rPr>
      <w:rFonts w:eastAsia="" w:cs="" w:cstheme="majorBidi" w:eastAsiaTheme="majorEastAsia"/>
      <w:color w:val="595959" w:themeColor="text1" w:themeTint="a6"/>
      <w:spacing w:val="15"/>
      <w:sz w:val="28"/>
      <w:szCs w:val="28"/>
      <w:lang w:eastAsia="zh-CN"/>
    </w:rPr>
  </w:style>
  <w:style w:type="character" w:styleId="CitatChar" w:customStyle="1">
    <w:name w:val="Citat Char"/>
    <w:basedOn w:val="DefaultParagraphFont"/>
    <w:link w:val="Quote"/>
    <w:uiPriority w:val="29"/>
    <w:qFormat/>
    <w:rsid w:val="00032763"/>
    <w:rPr>
      <w:rFonts w:ascii="Myriad Pro" w:hAnsi="Myriad Pro" w:eastAsia="" w:eastAsiaTheme="minorEastAsia"/>
      <w:i/>
      <w:iCs/>
      <w:color w:val="404040" w:themeColor="text1" w:themeTint="bf"/>
      <w:lang w:eastAsia="zh-CN"/>
    </w:rPr>
  </w:style>
  <w:style w:type="character" w:styleId="IntenseEmphasis">
    <w:name w:val="Intense Emphasis"/>
    <w:basedOn w:val="DefaultParagraphFont"/>
    <w:uiPriority w:val="21"/>
    <w:qFormat/>
    <w:rsid w:val="00032763"/>
    <w:rPr>
      <w:i/>
      <w:iCs/>
      <w:color w:val="0F4761" w:themeColor="accent1" w:themeShade="bf"/>
    </w:rPr>
  </w:style>
  <w:style w:type="character" w:styleId="StarktcitatChar" w:customStyle="1">
    <w:name w:val="Starkt citat Char"/>
    <w:basedOn w:val="DefaultParagraphFont"/>
    <w:link w:val="IntenseQuote"/>
    <w:uiPriority w:val="30"/>
    <w:qFormat/>
    <w:rsid w:val="00032763"/>
    <w:rPr>
      <w:rFonts w:ascii="Myriad Pro" w:hAnsi="Myriad Pro" w:eastAsia="" w:eastAsiaTheme="minorEastAsia"/>
      <w:i/>
      <w:iCs/>
      <w:color w:val="0F4761" w:themeColor="accent1" w:themeShade="bf"/>
      <w:lang w:eastAsia="zh-CN"/>
    </w:rPr>
  </w:style>
  <w:style w:type="character" w:styleId="IntenseReference">
    <w:name w:val="Intense Reference"/>
    <w:basedOn w:val="DefaultParagraphFont"/>
    <w:uiPriority w:val="32"/>
    <w:qFormat/>
    <w:rsid w:val="00032763"/>
    <w:rPr>
      <w:b/>
      <w:bCs/>
      <w:smallCaps/>
      <w:color w:val="0F4761" w:themeColor="accent1" w:themeShade="bf"/>
      <w:spacing w:val="5"/>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Adressuppgifter" w:customStyle="1">
    <w:name w:val="Adressuppgifter"/>
    <w:basedOn w:val="Normal"/>
    <w:uiPriority w:val="19"/>
    <w:qFormat/>
    <w:rsid w:val="00ac1a87"/>
    <w:pPr>
      <w:spacing w:lineRule="auto" w:line="240" w:before="0" w:after="20"/>
    </w:pPr>
    <w:rPr/>
  </w:style>
  <w:style w:type="paragraph" w:styleId="BalloonText">
    <w:name w:val="Balloon Text"/>
    <w:basedOn w:val="Normal"/>
    <w:link w:val="BallongtextChar"/>
    <w:uiPriority w:val="99"/>
    <w:semiHidden/>
    <w:qFormat/>
    <w:rsid w:val="00ac1a87"/>
    <w:pPr>
      <w:spacing w:before="0" w:after="0"/>
    </w:pPr>
    <w:rPr>
      <w:rFonts w:ascii="Segoe UI" w:hAnsi="Segoe UI" w:cs="Segoe UI"/>
      <w:sz w:val="18"/>
      <w:szCs w:val="18"/>
    </w:rPr>
  </w:style>
  <w:style w:type="paragraph" w:styleId="Knapptext" w:customStyle="1">
    <w:name w:val="Knapptext"/>
    <w:uiPriority w:val="99"/>
    <w:qFormat/>
    <w:rsid w:val="00ac1a87"/>
    <w:pPr>
      <w:widowControl/>
      <w:suppressAutoHyphens w:val="true"/>
      <w:bidi w:val="0"/>
      <w:spacing w:lineRule="auto" w:line="276" w:before="0" w:after="0"/>
      <w:jc w:val="center"/>
    </w:pPr>
    <w:rPr>
      <w:rFonts w:ascii="Aptos" w:hAnsi="Aptos" w:eastAsia="Times New Roman" w:cs="" w:asciiTheme="minorHAnsi" w:cstheme="minorBidi" w:hAnsiTheme="minorHAnsi"/>
      <w:b/>
      <w:color w:val="auto"/>
      <w:kern w:val="2"/>
      <w:sz w:val="22"/>
      <w:szCs w:val="22"/>
      <w:lang w:val="sv-SE" w:eastAsia="en-US" w:bidi="ar-SA"/>
      <w14:ligatures w14:val="standardContextual"/>
    </w:rPr>
  </w:style>
  <w:style w:type="paragraph" w:styleId="Normalefterlistaellertabell" w:customStyle="1">
    <w:name w:val="Normal efter lista eller tabell"/>
    <w:basedOn w:val="Normal"/>
    <w:qFormat/>
    <w:rsid w:val="00ac1a87"/>
    <w:pPr>
      <w:spacing w:before="220" w:after="160"/>
    </w:pPr>
    <w:rPr/>
  </w:style>
  <w:style w:type="paragraph" w:styleId="ListNumber">
    <w:name w:val="List Number"/>
    <w:basedOn w:val="Normal"/>
    <w:uiPriority w:val="4"/>
    <w:qFormat/>
    <w:rsid w:val="00ac1a87"/>
    <w:pPr>
      <w:numPr>
        <w:ilvl w:val="0"/>
        <w:numId w:val="1"/>
      </w:numPr>
    </w:pPr>
    <w:rPr/>
  </w:style>
  <w:style w:type="paragraph" w:styleId="ListBullet">
    <w:name w:val="List Bullet"/>
    <w:basedOn w:val="Normal"/>
    <w:uiPriority w:val="4"/>
    <w:qFormat/>
    <w:rsid w:val="00ac1a87"/>
    <w:pPr>
      <w:numPr>
        <w:ilvl w:val="0"/>
        <w:numId w:val="2"/>
      </w:numPr>
    </w:pPr>
    <w:rPr/>
  </w:style>
  <w:style w:type="paragraph" w:styleId="ListBullet2">
    <w:name w:val="List Bullet 2"/>
    <w:basedOn w:val="Normal"/>
    <w:uiPriority w:val="4"/>
    <w:qFormat/>
    <w:rsid w:val="00ac1a87"/>
    <w:pPr>
      <w:numPr>
        <w:ilvl w:val="1"/>
        <w:numId w:val="2"/>
      </w:numPr>
    </w:pPr>
    <w:rPr/>
  </w:style>
  <w:style w:type="paragraph" w:styleId="Sidhuvudochsidfot">
    <w:name w:val="Sidhuvud och sidfot"/>
    <w:basedOn w:val="Normal"/>
    <w:qFormat/>
    <w:pPr/>
    <w:rPr/>
  </w:style>
  <w:style w:type="paragraph" w:styleId="Sidfot">
    <w:name w:val="Footer"/>
    <w:basedOn w:val="Normal"/>
    <w:link w:val="SidfotChar"/>
    <w:uiPriority w:val="99"/>
    <w:rsid w:val="00ac1a87"/>
    <w:pPr>
      <w:spacing w:lineRule="atLeast" w:line="200" w:before="0" w:after="0"/>
    </w:pPr>
    <w:rPr>
      <w:sz w:val="18"/>
    </w:rPr>
  </w:style>
  <w:style w:type="paragraph" w:styleId="Sidfotsrubrik" w:customStyle="1">
    <w:name w:val="Sidfotsrubrik"/>
    <w:basedOn w:val="Sidfot"/>
    <w:uiPriority w:val="99"/>
    <w:qFormat/>
    <w:rsid w:val="00ac1a87"/>
    <w:pPr>
      <w:spacing w:before="40" w:after="0"/>
    </w:pPr>
    <w:rPr>
      <w:b/>
      <w:iCs/>
    </w:rPr>
  </w:style>
  <w:style w:type="paragraph" w:styleId="Sidhuvud">
    <w:name w:val="Header"/>
    <w:basedOn w:val="Normal"/>
    <w:link w:val="SidhuvudChar"/>
    <w:uiPriority w:val="99"/>
    <w:rsid w:val="00ac1a87"/>
    <w:pPr>
      <w:spacing w:lineRule="auto" w:line="240" w:before="0" w:after="0"/>
    </w:pPr>
    <w:rPr/>
  </w:style>
  <w:style w:type="paragraph" w:styleId="Textpuff" w:customStyle="1">
    <w:name w:val="Text puff"/>
    <w:basedOn w:val="Normal"/>
    <w:uiPriority w:val="19"/>
    <w:qFormat/>
    <w:rsid w:val="00ac1a87"/>
    <w:pPr>
      <w:numPr>
        <w:ilvl w:val="0"/>
        <w:numId w:val="3"/>
      </w:numPr>
      <w:spacing w:lineRule="atLeast" w:line="360" w:before="0" w:after="0"/>
    </w:pPr>
    <w:rPr>
      <w:rFonts w:eastAsia="Times New Roman"/>
      <w:color w:val="000000" w:themeColor="text1"/>
      <w:szCs w:val="30"/>
    </w:rPr>
  </w:style>
  <w:style w:type="paragraph" w:styleId="Titel">
    <w:name w:val="Title"/>
    <w:basedOn w:val="Normal"/>
    <w:next w:val="Normal"/>
    <w:link w:val="RubrikChar"/>
    <w:uiPriority w:val="10"/>
    <w:qFormat/>
    <w:rsid w:val="0003276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derrubrik">
    <w:name w:val="Subtitle"/>
    <w:basedOn w:val="Normal"/>
    <w:next w:val="Normal"/>
    <w:link w:val="UnderrubrikChar"/>
    <w:uiPriority w:val="11"/>
    <w:qFormat/>
    <w:rsid w:val="00032763"/>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Char"/>
    <w:uiPriority w:val="29"/>
    <w:qFormat/>
    <w:rsid w:val="00032763"/>
    <w:pPr>
      <w:spacing w:before="160" w:after="160"/>
      <w:jc w:val="center"/>
    </w:pPr>
    <w:rPr>
      <w:i/>
      <w:iCs/>
      <w:color w:val="404040" w:themeColor="text1" w:themeTint="bf"/>
    </w:rPr>
  </w:style>
  <w:style w:type="paragraph" w:styleId="ListParagraph">
    <w:name w:val="List Paragraph"/>
    <w:basedOn w:val="Normal"/>
    <w:uiPriority w:val="34"/>
    <w:qFormat/>
    <w:rsid w:val="00032763"/>
    <w:pPr>
      <w:spacing w:before="0" w:after="160"/>
      <w:ind w:left="720" w:hanging="0"/>
      <w:contextualSpacing/>
    </w:pPr>
    <w:rPr/>
  </w:style>
  <w:style w:type="paragraph" w:styleId="IntenseQuote">
    <w:name w:val="Intense Quote"/>
    <w:basedOn w:val="Normal"/>
    <w:next w:val="Normal"/>
    <w:link w:val="StarktcitatChar"/>
    <w:uiPriority w:val="30"/>
    <w:qFormat/>
    <w:rsid w:val="00032763"/>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Paragraflista" w:customStyle="1">
    <w:name w:val="Paragraflista"/>
    <w:basedOn w:val="ListParagraph"/>
    <w:qFormat/>
    <w:rsid w:val="00032763"/>
    <w:pPr>
      <w:numPr>
        <w:ilvl w:val="0"/>
        <w:numId w:val="4"/>
      </w:numPr>
      <w:tabs>
        <w:tab w:val="clear" w:pos="1304"/>
        <w:tab w:val="left" w:pos="567" w:leader="none"/>
      </w:tabs>
      <w:snapToGrid w:val="false"/>
      <w:spacing w:lineRule="exact" w:line="240" w:before="0" w:after="240"/>
      <w:ind w:left="357" w:hanging="357"/>
      <w:contextualSpacing w:val="false"/>
    </w:pPr>
    <w:rPr>
      <w:rFonts w:ascii="Arial" w:hAnsi="Arial" w:eastAsia="MS Mincho"/>
      <w:color w:val="000000" w:themeColor="text1"/>
      <w:sz w:val="20"/>
      <w:szCs w:val="20"/>
      <w:lang w:eastAsia="sv-SE"/>
    </w:rPr>
  </w:style>
  <w:style w:type="numbering" w:styleId="NoList" w:default="1">
    <w:name w:val="No List"/>
    <w:uiPriority w:val="99"/>
    <w:semiHidden/>
    <w:unhideWhenUsed/>
    <w:qFormat/>
  </w:style>
  <w:style w:type="numbering" w:styleId="Listformatfrpunktlista" w:customStyle="1">
    <w:name w:val="Listformat för punktlista"/>
    <w:uiPriority w:val="99"/>
    <w:qFormat/>
    <w:rsid w:val="00ac1a87"/>
  </w:style>
  <w:style w:type="numbering" w:styleId="ListformatNumreradlista" w:customStyle="1">
    <w:name w:val="Listformat Numrerad lista"/>
    <w:uiPriority w:val="99"/>
    <w:qFormat/>
    <w:rsid w:val="00ac1a87"/>
  </w:style>
  <w:style w:type="table" w:default="1" w:styleId="Normaltabell">
    <w:name w:val="Normal Table"/>
    <w:uiPriority w:val="99"/>
    <w:semiHidden/>
    <w:unhideWhenUsed/>
    <w:tblPr>
      <w:tblCellMar>
        <w:top w:w="0" w:type="dxa"/>
        <w:left w:w="108" w:type="dxa"/>
        <w:bottom w:w="0" w:type="dxa"/>
        <w:right w:w="108" w:type="dxa"/>
      </w:tblCellMar>
    </w:tblPr>
  </w:style>
  <w:style w:type="table" w:styleId="Tabellrutnt">
    <w:name w:val="Table Grid"/>
    <w:basedOn w:val="Normaltabell"/>
    <w:uiPriority w:val="39"/>
    <w:rsid w:val="00ac1a87"/>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LibreOffice/7.3.0.3$Windows_X86_64 LibreOffice_project/0f246aa12d0eee4a0f7adcefbf7c878fc2238db3</Application>
  <AppVersion>15.0000</AppVersion>
  <Pages>4</Pages>
  <Words>774</Words>
  <Characters>4751</Characters>
  <CharactersWithSpaces>5568</CharactersWithSpaces>
  <Paragraphs>61</Paragraphs>
  <Company>Enkopings kommun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2025-05-14T16:00:00Z</dcterms:created>
  <dc:creator>Pernilla Johansson</dc:creator>
  <dc:description/>
  <dc:language>sv-SE</dc:language>
  <cp:lastModifiedBy/>
  <dcterms:modified xsi:type="dcterms:W3CDTF">2025-08-23T09:30:37Z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